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BE" w:rsidRDefault="00C565BE" w:rsidP="00C565BE">
      <w:pPr>
        <w:pStyle w:val="a4"/>
        <w:spacing w:after="100" w:afterAutospacing="1"/>
        <w:contextualSpacing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C565BE" w:rsidRDefault="00C565BE" w:rsidP="00C565BE">
      <w:pPr>
        <w:pStyle w:val="a4"/>
        <w:spacing w:after="100" w:afterAutospacing="1"/>
        <w:contextualSpacing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C565BE" w:rsidRDefault="00C565BE" w:rsidP="00C565BE">
      <w:pPr>
        <w:pStyle w:val="a4"/>
        <w:spacing w:after="100" w:afterAutospacing="1"/>
        <w:contextualSpacing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C565BE" w:rsidRDefault="00C565BE" w:rsidP="00C565BE">
      <w:pPr>
        <w:spacing w:after="100" w:afterAutospacing="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C565BE" w:rsidRDefault="00C565BE" w:rsidP="00C565BE">
      <w:pPr>
        <w:spacing w:after="100" w:afterAutospacing="1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FD7F0C" w:rsidRDefault="00FD7F0C" w:rsidP="00FD7F0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:rsidR="00FD7F0C" w:rsidRDefault="00FD7F0C" w:rsidP="00FD7F0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D7F0C" w:rsidRDefault="00FD7F0C" w:rsidP="00FD7F0C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Заведующий кафедрой</w:t>
      </w:r>
    </w:p>
    <w:p w:rsidR="00FD7F0C" w:rsidRDefault="00AE0148" w:rsidP="00FD7F0C">
      <w:pPr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3149CB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39552A" wp14:editId="1A84DBD7">
            <wp:simplePos x="0" y="0"/>
            <wp:positionH relativeFrom="column">
              <wp:posOffset>3729990</wp:posOffset>
            </wp:positionH>
            <wp:positionV relativeFrom="paragraph">
              <wp:posOffset>94615</wp:posOffset>
            </wp:positionV>
            <wp:extent cx="932815" cy="1243965"/>
            <wp:effectExtent l="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9000"/>
                              </a14:imgEffect>
                              <a14:imgEffect>
                                <a14:brightnessContrast bright="26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F0C">
        <w:rPr>
          <w:rFonts w:ascii="Arial" w:hAnsi="Arial" w:cs="Arial"/>
          <w:sz w:val="24"/>
          <w:szCs w:val="24"/>
        </w:rPr>
        <w:t>истории зарубежных стран и востоковедения</w:t>
      </w:r>
    </w:p>
    <w:p w:rsidR="00AE0148" w:rsidRDefault="00AE0148" w:rsidP="00FD7F0C">
      <w:pPr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FD7F0C" w:rsidRDefault="00FD7F0C" w:rsidP="00FD7F0C">
      <w:pPr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Мирошников А.В.</w:t>
      </w:r>
    </w:p>
    <w:p w:rsidR="003F0953" w:rsidRDefault="00AE0148" w:rsidP="003F095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 w:rsidRPr="00AE01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="006D65D1" w:rsidRPr="006D65D1">
        <w:rPr>
          <w:rFonts w:ascii="Arial" w:hAnsi="Arial" w:cs="Arial"/>
          <w:sz w:val="24"/>
          <w:szCs w:val="24"/>
        </w:rPr>
        <w:t>.</w:t>
      </w:r>
      <w:r w:rsidR="006D65D1" w:rsidRPr="00AE0148">
        <w:rPr>
          <w:rFonts w:ascii="Arial" w:hAnsi="Arial" w:cs="Arial"/>
          <w:sz w:val="24"/>
          <w:szCs w:val="24"/>
        </w:rPr>
        <w:t>06.</w:t>
      </w:r>
      <w:r w:rsidR="006D65D1" w:rsidRPr="006D65D1">
        <w:rPr>
          <w:rFonts w:ascii="Arial" w:hAnsi="Arial" w:cs="Arial"/>
          <w:sz w:val="24"/>
          <w:szCs w:val="24"/>
        </w:rPr>
        <w:t>20</w:t>
      </w:r>
      <w:r w:rsidR="006D65D1" w:rsidRPr="00AE0148">
        <w:rPr>
          <w:rFonts w:ascii="Arial" w:hAnsi="Arial" w:cs="Arial"/>
          <w:sz w:val="24"/>
          <w:szCs w:val="24"/>
        </w:rPr>
        <w:t>19</w:t>
      </w:r>
      <w:r w:rsidR="006D65D1" w:rsidRPr="006D65D1">
        <w:rPr>
          <w:rFonts w:ascii="Arial" w:hAnsi="Arial" w:cs="Arial"/>
          <w:sz w:val="24"/>
          <w:szCs w:val="24"/>
        </w:rPr>
        <w:t>.</w:t>
      </w: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F0953" w:rsidRDefault="003F0953" w:rsidP="003F095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3F0953" w:rsidRDefault="003F0953" w:rsidP="003F09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3F0953" w:rsidRPr="004232A0" w:rsidRDefault="003F0953" w:rsidP="004232A0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  <w:sz w:val="22"/>
          <w:szCs w:val="22"/>
        </w:rPr>
      </w:pPr>
      <w:r w:rsidRPr="004232A0">
        <w:rPr>
          <w:rFonts w:asciiTheme="minorHAnsi" w:hAnsiTheme="minorHAnsi" w:cs="Arial"/>
          <w:i/>
          <w:sz w:val="22"/>
          <w:szCs w:val="22"/>
        </w:rPr>
        <w:t>Код и наименование дисциплины в соответствии с учебным планом</w:t>
      </w:r>
    </w:p>
    <w:p w:rsidR="004E69F1" w:rsidRPr="004E69F1" w:rsidRDefault="004E69F1" w:rsidP="004232A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4E69F1">
        <w:rPr>
          <w:rFonts w:asciiTheme="minorHAnsi" w:hAnsiTheme="minorHAnsi" w:cs="Arial"/>
          <w:b/>
          <w:i/>
          <w:sz w:val="28"/>
          <w:szCs w:val="28"/>
        </w:rPr>
        <w:t>Б</w:t>
      </w:r>
      <w:proofErr w:type="gramStart"/>
      <w:r w:rsidRPr="004E69F1">
        <w:rPr>
          <w:rFonts w:asciiTheme="minorHAnsi" w:hAnsiTheme="minorHAnsi" w:cs="Arial"/>
          <w:b/>
          <w:i/>
          <w:sz w:val="28"/>
          <w:szCs w:val="28"/>
        </w:rPr>
        <w:t>1</w:t>
      </w:r>
      <w:proofErr w:type="gramEnd"/>
      <w:r w:rsidRPr="004E69F1">
        <w:rPr>
          <w:rFonts w:asciiTheme="minorHAnsi" w:hAnsiTheme="minorHAnsi" w:cs="Arial"/>
          <w:b/>
          <w:i/>
          <w:sz w:val="28"/>
          <w:szCs w:val="28"/>
        </w:rPr>
        <w:t>.В.ДВ.0</w:t>
      </w:r>
      <w:r w:rsidR="003C4ECA">
        <w:rPr>
          <w:rFonts w:asciiTheme="minorHAnsi" w:hAnsiTheme="minorHAnsi" w:cs="Arial"/>
          <w:b/>
          <w:i/>
          <w:sz w:val="28"/>
          <w:szCs w:val="28"/>
        </w:rPr>
        <w:t>1</w:t>
      </w:r>
      <w:r w:rsidRPr="004E69F1">
        <w:rPr>
          <w:rFonts w:asciiTheme="minorHAnsi" w:hAnsiTheme="minorHAnsi" w:cs="Arial"/>
          <w:b/>
          <w:i/>
          <w:sz w:val="28"/>
          <w:szCs w:val="28"/>
        </w:rPr>
        <w:t>.0</w:t>
      </w:r>
      <w:r w:rsidR="003C4ECA">
        <w:rPr>
          <w:rFonts w:asciiTheme="minorHAnsi" w:hAnsiTheme="minorHAnsi" w:cs="Arial"/>
          <w:b/>
          <w:i/>
          <w:sz w:val="28"/>
          <w:szCs w:val="28"/>
        </w:rPr>
        <w:t>2</w:t>
      </w:r>
      <w:r w:rsidRPr="004E69F1">
        <w:rPr>
          <w:rFonts w:asciiTheme="minorHAnsi" w:hAnsiTheme="minorHAnsi" w:cs="Arial"/>
          <w:b/>
          <w:i/>
          <w:sz w:val="28"/>
          <w:szCs w:val="28"/>
        </w:rPr>
        <w:t xml:space="preserve"> – Культура средневекового Востока</w:t>
      </w:r>
    </w:p>
    <w:p w:rsidR="003F0953" w:rsidRPr="004232A0" w:rsidRDefault="004232A0" w:rsidP="004232A0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1. </w:t>
      </w:r>
      <w:r w:rsidR="003F0953" w:rsidRPr="004232A0">
        <w:rPr>
          <w:rFonts w:asciiTheme="minorHAnsi" w:hAnsiTheme="minorHAnsi"/>
          <w:b/>
          <w:sz w:val="28"/>
          <w:szCs w:val="28"/>
        </w:rPr>
        <w:t xml:space="preserve">Код и наименование направления подготовки/специальности: </w:t>
      </w:r>
    </w:p>
    <w:p w:rsidR="004E69F1" w:rsidRPr="004A05CA" w:rsidRDefault="003C4ECA" w:rsidP="004232A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58.03.01</w:t>
      </w:r>
      <w:r w:rsidR="004E69F1" w:rsidRPr="004232A0">
        <w:rPr>
          <w:rFonts w:asciiTheme="minorHAnsi" w:hAnsiTheme="minorHAnsi"/>
          <w:b/>
          <w:sz w:val="28"/>
          <w:szCs w:val="28"/>
        </w:rPr>
        <w:t xml:space="preserve"> – </w:t>
      </w:r>
      <w:r w:rsidR="004E69F1" w:rsidRPr="004A05CA">
        <w:rPr>
          <w:rFonts w:asciiTheme="minorHAnsi" w:hAnsiTheme="minorHAnsi"/>
          <w:sz w:val="28"/>
          <w:szCs w:val="28"/>
        </w:rPr>
        <w:t>Востоковедение и африканистика</w:t>
      </w:r>
    </w:p>
    <w:p w:rsidR="004232A0" w:rsidRDefault="004232A0" w:rsidP="004232A0">
      <w:pPr>
        <w:jc w:val="both"/>
        <w:rPr>
          <w:rFonts w:asciiTheme="minorHAnsi" w:hAnsiTheme="minorHAnsi"/>
          <w:b/>
          <w:sz w:val="28"/>
          <w:szCs w:val="28"/>
        </w:rPr>
      </w:pPr>
    </w:p>
    <w:p w:rsidR="004E69F1" w:rsidRPr="004232A0" w:rsidRDefault="003F0953" w:rsidP="004232A0">
      <w:pPr>
        <w:jc w:val="both"/>
        <w:rPr>
          <w:rFonts w:asciiTheme="minorHAnsi" w:hAnsiTheme="minorHAnsi"/>
          <w:b/>
          <w:sz w:val="28"/>
          <w:szCs w:val="28"/>
        </w:rPr>
      </w:pPr>
      <w:r w:rsidRPr="004232A0">
        <w:rPr>
          <w:rFonts w:asciiTheme="minorHAnsi" w:hAnsiTheme="minorHAnsi"/>
          <w:b/>
          <w:sz w:val="28"/>
          <w:szCs w:val="28"/>
        </w:rPr>
        <w:t xml:space="preserve">2. Профиль подготовки/специализация: </w:t>
      </w:r>
    </w:p>
    <w:p w:rsidR="003F0953" w:rsidRPr="004232A0" w:rsidRDefault="003F0953" w:rsidP="004232A0">
      <w:pPr>
        <w:jc w:val="both"/>
        <w:rPr>
          <w:rFonts w:asciiTheme="minorHAnsi" w:hAnsiTheme="minorHAnsi"/>
          <w:b/>
          <w:sz w:val="28"/>
          <w:szCs w:val="28"/>
        </w:rPr>
      </w:pPr>
      <w:r w:rsidRPr="004232A0">
        <w:rPr>
          <w:rFonts w:asciiTheme="minorHAnsi" w:hAnsiTheme="minorHAnsi"/>
          <w:b/>
          <w:sz w:val="28"/>
          <w:szCs w:val="28"/>
        </w:rPr>
        <w:t>____________________________________</w:t>
      </w:r>
    </w:p>
    <w:p w:rsidR="003F0953" w:rsidRPr="004A05CA" w:rsidRDefault="003F0953" w:rsidP="004E6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4E69F1">
        <w:rPr>
          <w:rFonts w:asciiTheme="minorHAnsi" w:hAnsiTheme="minorHAnsi" w:cs="Arial"/>
          <w:b/>
          <w:sz w:val="28"/>
          <w:szCs w:val="28"/>
        </w:rPr>
        <w:t xml:space="preserve">3. Квалификация (степень) выпускника: </w:t>
      </w:r>
      <w:r w:rsidR="00FD7F0C" w:rsidRPr="004A05CA">
        <w:rPr>
          <w:rFonts w:asciiTheme="minorHAnsi" w:hAnsiTheme="minorHAnsi" w:cs="Arial"/>
          <w:i/>
          <w:sz w:val="28"/>
          <w:szCs w:val="28"/>
        </w:rPr>
        <w:t>бакалавр</w:t>
      </w:r>
    </w:p>
    <w:p w:rsidR="003F0953" w:rsidRPr="004A05CA" w:rsidRDefault="003F0953" w:rsidP="004E6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4E69F1">
        <w:rPr>
          <w:rFonts w:asciiTheme="minorHAnsi" w:hAnsiTheme="minorHAnsi" w:cs="Arial"/>
          <w:b/>
          <w:sz w:val="28"/>
          <w:szCs w:val="28"/>
        </w:rPr>
        <w:t xml:space="preserve">4. Форма обучения: </w:t>
      </w:r>
      <w:r w:rsidR="00FD7F0C" w:rsidRPr="004A05CA">
        <w:rPr>
          <w:rFonts w:asciiTheme="minorHAnsi" w:hAnsiTheme="minorHAnsi" w:cs="Arial"/>
          <w:i/>
          <w:sz w:val="28"/>
          <w:szCs w:val="28"/>
        </w:rPr>
        <w:t>очная</w:t>
      </w:r>
    </w:p>
    <w:p w:rsidR="003F0953" w:rsidRPr="004E69F1" w:rsidRDefault="003F0953" w:rsidP="004E6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4E69F1">
        <w:rPr>
          <w:rFonts w:asciiTheme="minorHAnsi" w:hAnsiTheme="minorHAnsi" w:cs="Arial"/>
          <w:b/>
          <w:sz w:val="28"/>
          <w:szCs w:val="28"/>
        </w:rPr>
        <w:t xml:space="preserve">5. Кафедра, отвечающая за реализацию дисциплины: </w:t>
      </w:r>
    </w:p>
    <w:p w:rsidR="00FD7F0C" w:rsidRPr="004A05CA" w:rsidRDefault="00FD7F0C" w:rsidP="004E69F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i/>
          <w:sz w:val="28"/>
          <w:szCs w:val="28"/>
        </w:rPr>
      </w:pPr>
      <w:r w:rsidRPr="004A05CA">
        <w:rPr>
          <w:rFonts w:asciiTheme="minorHAnsi" w:hAnsiTheme="minorHAnsi" w:cs="Arial"/>
          <w:i/>
          <w:sz w:val="28"/>
          <w:szCs w:val="28"/>
        </w:rPr>
        <w:t xml:space="preserve">Кафедра </w:t>
      </w:r>
      <w:r w:rsidR="004232A0" w:rsidRPr="004A05CA">
        <w:rPr>
          <w:rFonts w:asciiTheme="minorHAnsi" w:hAnsiTheme="minorHAnsi" w:cs="Arial"/>
          <w:i/>
          <w:sz w:val="28"/>
          <w:szCs w:val="28"/>
        </w:rPr>
        <w:t xml:space="preserve">истории </w:t>
      </w:r>
      <w:proofErr w:type="gramStart"/>
      <w:r w:rsidRPr="004A05CA">
        <w:rPr>
          <w:rFonts w:asciiTheme="minorHAnsi" w:hAnsiTheme="minorHAnsi" w:cs="Arial"/>
          <w:i/>
          <w:sz w:val="28"/>
          <w:szCs w:val="28"/>
        </w:rPr>
        <w:t>зарубежных</w:t>
      </w:r>
      <w:proofErr w:type="gramEnd"/>
      <w:r w:rsidRPr="004A05CA">
        <w:rPr>
          <w:rFonts w:asciiTheme="minorHAnsi" w:hAnsiTheme="minorHAnsi" w:cs="Arial"/>
          <w:i/>
          <w:sz w:val="28"/>
          <w:szCs w:val="28"/>
        </w:rPr>
        <w:t xml:space="preserve"> стан и востоковедения</w:t>
      </w:r>
    </w:p>
    <w:p w:rsidR="00CB6497" w:rsidRPr="004E69F1" w:rsidRDefault="00CB6497" w:rsidP="004E69F1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/>
          <w:sz w:val="28"/>
          <w:szCs w:val="28"/>
        </w:rPr>
      </w:pPr>
      <w:r w:rsidRPr="004E69F1">
        <w:rPr>
          <w:rFonts w:asciiTheme="minorHAnsi" w:hAnsiTheme="minorHAnsi" w:cs="Arial"/>
          <w:b/>
          <w:sz w:val="28"/>
          <w:szCs w:val="28"/>
        </w:rPr>
        <w:t xml:space="preserve">6. Составители программы: </w:t>
      </w:r>
    </w:p>
    <w:p w:rsidR="00CB6497" w:rsidRPr="004A05CA" w:rsidRDefault="00CB6497" w:rsidP="004E69F1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i/>
          <w:sz w:val="28"/>
          <w:szCs w:val="28"/>
        </w:rPr>
      </w:pPr>
      <w:r w:rsidRPr="004A05CA">
        <w:rPr>
          <w:rFonts w:asciiTheme="minorHAnsi" w:hAnsiTheme="minorHAnsi" w:cs="Arial"/>
          <w:i/>
          <w:sz w:val="28"/>
          <w:szCs w:val="28"/>
        </w:rPr>
        <w:t>Горошков Николай Павлович, кандидат полит</w:t>
      </w:r>
      <w:proofErr w:type="gramStart"/>
      <w:r w:rsidRPr="004A05CA">
        <w:rPr>
          <w:rFonts w:asciiTheme="minorHAnsi" w:hAnsiTheme="minorHAnsi" w:cs="Arial"/>
          <w:i/>
          <w:sz w:val="28"/>
          <w:szCs w:val="28"/>
        </w:rPr>
        <w:t>.</w:t>
      </w:r>
      <w:proofErr w:type="gramEnd"/>
      <w:r w:rsidRPr="004A05CA"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gramStart"/>
      <w:r w:rsidRPr="004A05CA">
        <w:rPr>
          <w:rFonts w:asciiTheme="minorHAnsi" w:hAnsiTheme="minorHAnsi" w:cs="Arial"/>
          <w:i/>
          <w:sz w:val="28"/>
          <w:szCs w:val="28"/>
        </w:rPr>
        <w:t>н</w:t>
      </w:r>
      <w:proofErr w:type="gramEnd"/>
      <w:r w:rsidRPr="004A05CA">
        <w:rPr>
          <w:rFonts w:asciiTheme="minorHAnsi" w:hAnsiTheme="minorHAnsi" w:cs="Arial"/>
          <w:i/>
          <w:sz w:val="28"/>
          <w:szCs w:val="28"/>
        </w:rPr>
        <w:t>аук, доцент</w:t>
      </w:r>
    </w:p>
    <w:p w:rsidR="00CB6497" w:rsidRPr="004E69F1" w:rsidRDefault="00CB6497" w:rsidP="004E69F1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i/>
          <w:sz w:val="28"/>
          <w:szCs w:val="28"/>
        </w:rPr>
      </w:pPr>
      <w:r w:rsidRPr="004E69F1">
        <w:rPr>
          <w:rFonts w:asciiTheme="minorHAnsi" w:hAnsiTheme="minorHAnsi" w:cs="Arial"/>
          <w:i/>
          <w:sz w:val="28"/>
          <w:szCs w:val="28"/>
        </w:rPr>
        <w:t>(ФИО, ученая степень, ученое звание)</w:t>
      </w:r>
      <w:r w:rsidRPr="004E69F1">
        <w:rPr>
          <w:rFonts w:asciiTheme="minorHAnsi" w:hAnsiTheme="minorHAnsi" w:cs="Arial"/>
          <w:i/>
          <w:sz w:val="28"/>
          <w:szCs w:val="28"/>
        </w:rPr>
        <w:tab/>
      </w:r>
    </w:p>
    <w:p w:rsidR="00CB6497" w:rsidRPr="004E69F1" w:rsidRDefault="00CB6497" w:rsidP="006D65D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4E69F1">
        <w:rPr>
          <w:rFonts w:asciiTheme="minorHAnsi" w:hAnsiTheme="minorHAnsi" w:cs="Arial"/>
          <w:b/>
          <w:sz w:val="28"/>
          <w:szCs w:val="28"/>
        </w:rPr>
        <w:t xml:space="preserve">7. Рекомендована: </w:t>
      </w:r>
      <w:r w:rsidRPr="004E69F1">
        <w:rPr>
          <w:rFonts w:asciiTheme="minorHAnsi" w:hAnsiTheme="minorHAnsi" w:cs="Arial"/>
          <w:b/>
          <w:i/>
          <w:sz w:val="28"/>
          <w:szCs w:val="28"/>
        </w:rPr>
        <w:t>НМС историческо</w:t>
      </w:r>
      <w:r w:rsidR="004A05CA">
        <w:rPr>
          <w:rFonts w:asciiTheme="minorHAnsi" w:hAnsiTheme="minorHAnsi" w:cs="Arial"/>
          <w:b/>
          <w:i/>
          <w:sz w:val="28"/>
          <w:szCs w:val="28"/>
        </w:rPr>
        <w:t xml:space="preserve">го факультета, протокол </w:t>
      </w:r>
      <w:r w:rsidR="006D65D1" w:rsidRPr="006D65D1">
        <w:rPr>
          <w:rFonts w:asciiTheme="minorHAnsi" w:hAnsiTheme="minorHAnsi" w:cs="Arial"/>
          <w:b/>
          <w:i/>
          <w:sz w:val="28"/>
          <w:szCs w:val="28"/>
        </w:rPr>
        <w:t>№ 6 от 27.06.2019</w:t>
      </w:r>
      <w:r w:rsidRPr="004E69F1">
        <w:rPr>
          <w:rFonts w:asciiTheme="minorHAnsi" w:hAnsiTheme="minorHAnsi" w:cs="Arial"/>
          <w:b/>
          <w:i/>
          <w:sz w:val="28"/>
          <w:szCs w:val="28"/>
        </w:rPr>
        <w:t xml:space="preserve">                       </w:t>
      </w:r>
    </w:p>
    <w:p w:rsidR="003F0953" w:rsidRPr="004E69F1" w:rsidRDefault="003F0953" w:rsidP="004E69F1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sz w:val="28"/>
          <w:szCs w:val="28"/>
        </w:rPr>
      </w:pPr>
      <w:r w:rsidRPr="004E69F1">
        <w:rPr>
          <w:rFonts w:asciiTheme="minorHAnsi" w:hAnsiTheme="minorHAnsi" w:cs="Arial"/>
          <w:b/>
          <w:sz w:val="28"/>
          <w:szCs w:val="28"/>
        </w:rPr>
        <w:t>8. Учебный год:</w:t>
      </w:r>
      <w:r w:rsidR="00CB6497" w:rsidRPr="004E69F1">
        <w:rPr>
          <w:rFonts w:asciiTheme="minorHAnsi" w:hAnsiTheme="minorHAnsi" w:cs="Arial"/>
          <w:b/>
          <w:sz w:val="28"/>
          <w:szCs w:val="28"/>
        </w:rPr>
        <w:t xml:space="preserve"> 20</w:t>
      </w:r>
      <w:r w:rsidR="004A05CA">
        <w:rPr>
          <w:rFonts w:asciiTheme="minorHAnsi" w:hAnsiTheme="minorHAnsi" w:cs="Arial"/>
          <w:b/>
          <w:sz w:val="28"/>
          <w:szCs w:val="28"/>
        </w:rPr>
        <w:t>20</w:t>
      </w:r>
      <w:r w:rsidR="00B35848" w:rsidRPr="004E69F1">
        <w:rPr>
          <w:rFonts w:asciiTheme="minorHAnsi" w:hAnsiTheme="minorHAnsi" w:cs="Arial"/>
          <w:b/>
          <w:sz w:val="28"/>
          <w:szCs w:val="28"/>
        </w:rPr>
        <w:t>-20</w:t>
      </w:r>
      <w:r w:rsidR="004A05CA">
        <w:rPr>
          <w:rFonts w:asciiTheme="minorHAnsi" w:hAnsiTheme="minorHAnsi" w:cs="Arial"/>
          <w:b/>
          <w:sz w:val="28"/>
          <w:szCs w:val="28"/>
        </w:rPr>
        <w:t>21</w:t>
      </w:r>
      <w:r w:rsidRPr="004E69F1">
        <w:rPr>
          <w:rFonts w:asciiTheme="minorHAnsi" w:hAnsiTheme="minorHAnsi" w:cs="Arial"/>
          <w:sz w:val="28"/>
          <w:szCs w:val="28"/>
        </w:rPr>
        <w:t xml:space="preserve">  </w:t>
      </w:r>
      <w:r w:rsidRPr="004E69F1">
        <w:rPr>
          <w:rFonts w:asciiTheme="minorHAnsi" w:hAnsiTheme="minorHAnsi" w:cs="Arial"/>
          <w:b/>
          <w:sz w:val="28"/>
          <w:szCs w:val="28"/>
        </w:rPr>
        <w:t xml:space="preserve">                        Семест</w:t>
      </w:r>
      <w:proofErr w:type="gramStart"/>
      <w:r w:rsidRPr="004E69F1">
        <w:rPr>
          <w:rFonts w:asciiTheme="minorHAnsi" w:hAnsiTheme="minorHAnsi" w:cs="Arial"/>
          <w:b/>
          <w:sz w:val="28"/>
          <w:szCs w:val="28"/>
        </w:rPr>
        <w:t>р(</w:t>
      </w:r>
      <w:proofErr w:type="gramEnd"/>
      <w:r w:rsidRPr="004E69F1">
        <w:rPr>
          <w:rFonts w:asciiTheme="minorHAnsi" w:hAnsiTheme="minorHAnsi" w:cs="Arial"/>
          <w:b/>
          <w:sz w:val="28"/>
          <w:szCs w:val="28"/>
        </w:rPr>
        <w:t xml:space="preserve">ы): </w:t>
      </w:r>
      <w:r w:rsidR="0072318C">
        <w:rPr>
          <w:rFonts w:asciiTheme="minorHAnsi" w:hAnsiTheme="minorHAnsi" w:cs="Arial"/>
          <w:b/>
          <w:sz w:val="28"/>
          <w:szCs w:val="28"/>
        </w:rPr>
        <w:t>3</w:t>
      </w:r>
    </w:p>
    <w:p w:rsidR="006B3E92" w:rsidRPr="003914C7" w:rsidRDefault="00146438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 w:cs="Arial"/>
          <w:b/>
        </w:rPr>
        <w:t>9</w:t>
      </w:r>
      <w:r w:rsidRPr="003914C7">
        <w:rPr>
          <w:rFonts w:asciiTheme="minorHAnsi" w:hAnsiTheme="minorHAnsi" w:cs="Arial"/>
        </w:rPr>
        <w:t>.</w:t>
      </w:r>
      <w:r w:rsidR="006B3E92" w:rsidRPr="003914C7">
        <w:rPr>
          <w:rFonts w:asciiTheme="minorHAnsi" w:hAnsiTheme="minorHAnsi"/>
          <w:b/>
        </w:rPr>
        <w:t xml:space="preserve"> Цели и задачи учебной дисциплины: </w:t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  <w:b/>
        </w:rPr>
        <w:softHyphen/>
      </w:r>
      <w:r w:rsidR="006B3E92" w:rsidRPr="003914C7">
        <w:rPr>
          <w:rFonts w:asciiTheme="minorHAnsi" w:hAnsiTheme="minorHAnsi"/>
        </w:rPr>
        <w:t xml:space="preserve">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t xml:space="preserve">Образовательная </w:t>
      </w:r>
      <w:r w:rsidRPr="003914C7">
        <w:rPr>
          <w:rFonts w:asciiTheme="minorHAnsi" w:hAnsiTheme="minorHAnsi"/>
          <w:b/>
        </w:rPr>
        <w:t>цель</w:t>
      </w:r>
      <w:r w:rsidRPr="003914C7">
        <w:rPr>
          <w:rFonts w:asciiTheme="minorHAnsi" w:hAnsiTheme="minorHAnsi"/>
        </w:rPr>
        <w:t xml:space="preserve"> учебного курса «Культура средневекового Востока» познакомить студента с историко-художественным пластом, каким является средневековая культура. Дисциплина закладывает фундамент концепции единого пути историко-культурного развития Востока и Запада, формирует у обучающегося основы научного миропонимания, то есть комплексных, систематизированных знаний.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lastRenderedPageBreak/>
        <w:t xml:space="preserve">В </w:t>
      </w:r>
      <w:r w:rsidRPr="003914C7">
        <w:rPr>
          <w:rFonts w:asciiTheme="minorHAnsi" w:hAnsiTheme="minorHAnsi"/>
          <w:b/>
        </w:rPr>
        <w:t>задачи</w:t>
      </w:r>
      <w:r w:rsidRPr="003914C7">
        <w:rPr>
          <w:rFonts w:asciiTheme="minorHAnsi" w:hAnsiTheme="minorHAnsi"/>
        </w:rPr>
        <w:t xml:space="preserve"> курса входит решение целого ряда фундаментальных проблем: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t xml:space="preserve">-формирование научных представлений о типологии культур Востока,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t xml:space="preserve">-выявление общего и особенного в развитии культур стран Востока;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t xml:space="preserve">-рассмотрение узловых, дискуссионных проблем культур стран средневекового Востока в отечественной и зарубежной историографии;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t xml:space="preserve">-определение на базе конкретных культур - материала понятийного аппарата, отражающего реалии восточных культур;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t xml:space="preserve">-выработка исторического мышления, умения аргументировано, взаимосвязано излагать факты, причинно-следственные связи и оценки культур Востока; </w:t>
      </w:r>
    </w:p>
    <w:p w:rsidR="006B3E92" w:rsidRPr="003914C7" w:rsidRDefault="006B3E92" w:rsidP="003914C7">
      <w:pPr>
        <w:pStyle w:val="a3"/>
        <w:spacing w:before="0" w:beforeAutospacing="0" w:after="0" w:afterAutospacing="0"/>
        <w:contextualSpacing/>
        <w:jc w:val="both"/>
        <w:rPr>
          <w:rFonts w:asciiTheme="minorHAnsi" w:hAnsiTheme="minorHAnsi"/>
        </w:rPr>
      </w:pPr>
      <w:r w:rsidRPr="003914C7">
        <w:rPr>
          <w:rFonts w:asciiTheme="minorHAnsi" w:hAnsiTheme="minorHAnsi"/>
        </w:rPr>
        <w:t>-воспитание нравственных, гуманистических и патриотических ценностей на основе личностного и гражданского осмысления содержания ценностей восточных культур.</w:t>
      </w:r>
    </w:p>
    <w:p w:rsidR="00146438" w:rsidRPr="003914C7" w:rsidRDefault="006B3E92" w:rsidP="003914C7">
      <w:pPr>
        <w:contextualSpacing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/>
          <w:b/>
          <w:sz w:val="24"/>
          <w:szCs w:val="24"/>
        </w:rPr>
        <w:t xml:space="preserve">Место учебной дисциплины в структуре ООП: </w:t>
      </w:r>
      <w:r w:rsidRPr="003914C7">
        <w:rPr>
          <w:rFonts w:asciiTheme="minorHAnsi" w:hAnsiTheme="minorHAnsi"/>
          <w:sz w:val="24"/>
          <w:szCs w:val="24"/>
        </w:rPr>
        <w:t>Дисциплина «Культура средневекового Востока» относится к вариативной части блока дисциплин Б</w:t>
      </w:r>
      <w:proofErr w:type="gramStart"/>
      <w:r w:rsidRPr="003914C7">
        <w:rPr>
          <w:rFonts w:asciiTheme="minorHAnsi" w:hAnsiTheme="minorHAnsi"/>
          <w:sz w:val="24"/>
          <w:szCs w:val="24"/>
        </w:rPr>
        <w:t>1</w:t>
      </w:r>
      <w:proofErr w:type="gramEnd"/>
      <w:r w:rsidRPr="003914C7">
        <w:rPr>
          <w:rFonts w:asciiTheme="minorHAnsi" w:hAnsiTheme="minorHAnsi"/>
          <w:sz w:val="24"/>
          <w:szCs w:val="24"/>
        </w:rPr>
        <w:t xml:space="preserve"> ООП и является курсом по выбору. </w:t>
      </w:r>
      <w:r w:rsidR="00146438" w:rsidRPr="003914C7">
        <w:rPr>
          <w:rFonts w:asciiTheme="minorHAnsi" w:hAnsiTheme="minorHAnsi" w:cs="Arial"/>
          <w:sz w:val="24"/>
          <w:szCs w:val="24"/>
        </w:rPr>
        <w:t xml:space="preserve"> Для успешного освоения дисциплины необходимы навыки работы с историческими источниками, представления об историческом развитии народов Ближнего Востока, Передней Азии и Северной Африки в древности. Данная дисциплина является предшествующей для дисциплины </w:t>
      </w:r>
      <w:r w:rsidR="002A6D62" w:rsidRPr="003914C7">
        <w:rPr>
          <w:rFonts w:asciiTheme="minorHAnsi" w:hAnsiTheme="minorHAnsi" w:cs="Arial"/>
          <w:sz w:val="24"/>
          <w:szCs w:val="24"/>
        </w:rPr>
        <w:t>«Культура Востока в новое время».</w:t>
      </w:r>
    </w:p>
    <w:p w:rsidR="00146438" w:rsidRPr="003914C7" w:rsidRDefault="00146438" w:rsidP="003914C7">
      <w:pPr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</w:p>
    <w:p w:rsidR="00146438" w:rsidRPr="003914C7" w:rsidRDefault="00146438" w:rsidP="003914C7">
      <w:pPr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 xml:space="preserve">11. Планируемые результаты </w:t>
      </w:r>
      <w:proofErr w:type="gramStart"/>
      <w:r w:rsidRPr="003914C7">
        <w:rPr>
          <w:rFonts w:asciiTheme="minorHAnsi" w:hAnsiTheme="minorHAnsi" w:cs="Arial"/>
          <w:b/>
          <w:sz w:val="24"/>
          <w:szCs w:val="24"/>
        </w:rPr>
        <w:t>обучения по дисциплине</w:t>
      </w:r>
      <w:proofErr w:type="gramEnd"/>
      <w:r w:rsidRPr="003914C7">
        <w:rPr>
          <w:rFonts w:asciiTheme="minorHAnsi" w:hAnsiTheme="minorHAnsi" w:cs="Arial"/>
          <w:b/>
          <w:sz w:val="24"/>
          <w:szCs w:val="24"/>
        </w:rPr>
        <w:t>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146438" w:rsidRPr="003914C7" w:rsidRDefault="00146438" w:rsidP="003914C7">
      <w:pPr>
        <w:contextualSpacing/>
        <w:jc w:val="both"/>
        <w:outlineLvl w:val="1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29"/>
        <w:gridCol w:w="5883"/>
      </w:tblGrid>
      <w:tr w:rsidR="00146438" w:rsidRPr="003914C7" w:rsidTr="00146438"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38" w:rsidRPr="003914C7" w:rsidRDefault="00146438" w:rsidP="003914C7">
            <w:pPr>
              <w:contextualSpacing/>
              <w:jc w:val="center"/>
              <w:outlineLvl w:val="1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5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38" w:rsidRPr="003914C7" w:rsidRDefault="00146438" w:rsidP="003914C7">
            <w:pPr>
              <w:contextualSpacing/>
              <w:jc w:val="center"/>
              <w:outlineLvl w:val="1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</w:tr>
      <w:tr w:rsidR="00146438" w:rsidRPr="003914C7" w:rsidTr="0014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38" w:rsidRPr="003914C7" w:rsidRDefault="00146438" w:rsidP="003914C7">
            <w:pPr>
              <w:contextualSpacing/>
              <w:jc w:val="center"/>
              <w:outlineLvl w:val="1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38" w:rsidRPr="003914C7" w:rsidRDefault="00146438" w:rsidP="003914C7">
            <w:pPr>
              <w:contextualSpacing/>
              <w:jc w:val="center"/>
              <w:outlineLvl w:val="1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38" w:rsidRPr="003914C7" w:rsidRDefault="00146438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</w:tr>
      <w:tr w:rsidR="008757C2" w:rsidRPr="003914C7" w:rsidTr="001464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2" w:rsidRPr="003914C7" w:rsidRDefault="008757C2" w:rsidP="003914C7">
            <w:pPr>
              <w:contextualSpacing/>
              <w:jc w:val="both"/>
              <w:outlineLvl w:val="1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2" w:rsidRPr="003914C7" w:rsidRDefault="008757C2" w:rsidP="003914C7">
            <w:pPr>
              <w:contextualSpacing/>
              <w:jc w:val="both"/>
              <w:outlineLvl w:val="1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владением понятийным аппаратом востоковедных исследований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2" w:rsidRPr="003914C7" w:rsidRDefault="008757C2" w:rsidP="003914C7">
            <w:pPr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Знать: основные сведения о географических, демографических, социально-экономических, культурных и политических характеристиках стран Азии и Африки;</w:t>
            </w:r>
          </w:p>
          <w:p w:rsidR="008757C2" w:rsidRPr="003914C7" w:rsidRDefault="008757C2" w:rsidP="003914C7">
            <w:pPr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Уметь: понимать, излагать и критически анализировать научную информацию о Востоке; понимать  закономерности общего и особенного в развитии регионов Азии и Африки;</w:t>
            </w:r>
          </w:p>
          <w:p w:rsidR="008757C2" w:rsidRPr="003914C7" w:rsidRDefault="008757C2" w:rsidP="003914C7">
            <w:pPr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Владеть: понятийным аппаратом востоковедных исследований</w:t>
            </w:r>
          </w:p>
        </w:tc>
      </w:tr>
      <w:tr w:rsidR="008757C2" w:rsidRPr="003914C7" w:rsidTr="008757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2" w:rsidRPr="003914C7" w:rsidRDefault="008757C2" w:rsidP="003914C7">
            <w:pPr>
              <w:contextualSpacing/>
              <w:jc w:val="both"/>
              <w:outlineLvl w:val="1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2" w:rsidRPr="003914C7" w:rsidRDefault="008757C2" w:rsidP="003914C7">
            <w:pPr>
              <w:contextualSpacing/>
              <w:jc w:val="both"/>
              <w:outlineLvl w:val="1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способностью использовать понимание роли традиционных и современных факторов в формировании политической культуры и менталитета народов афро-азиатского мира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C2" w:rsidRPr="003914C7" w:rsidRDefault="008757C2" w:rsidP="003914C7">
            <w:pPr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знать:  традиции и современные тенденции развития политической культуры и менталитета афро-азиатского мира;</w:t>
            </w:r>
          </w:p>
          <w:p w:rsidR="008757C2" w:rsidRPr="003914C7" w:rsidRDefault="008757C2" w:rsidP="003914C7">
            <w:pPr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уметь: использовать знание традиций и тенденций развития политической культуры для формирования деловой культуры и этики поведения;</w:t>
            </w:r>
          </w:p>
          <w:p w:rsidR="008757C2" w:rsidRPr="003914C7" w:rsidRDefault="008757C2" w:rsidP="003914C7">
            <w:pPr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  <w:lang w:eastAsia="en-US"/>
              </w:rPr>
              <w:t>владеть: навыками политической и деловой культуры стран афро-азиатского мира.</w:t>
            </w:r>
          </w:p>
        </w:tc>
      </w:tr>
    </w:tbl>
    <w:p w:rsidR="003F0953" w:rsidRPr="003914C7" w:rsidRDefault="003F0953" w:rsidP="003914C7">
      <w:pPr>
        <w:spacing w:before="100" w:beforeAutospacing="1" w:after="100" w:afterAutospacing="1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>12. Объем дисциплины в зачетных единицах/час</w:t>
      </w:r>
      <w:proofErr w:type="gramStart"/>
      <w:r w:rsidRPr="003914C7">
        <w:rPr>
          <w:rFonts w:asciiTheme="minorHAnsi" w:hAnsiTheme="minorHAnsi" w:cs="Arial"/>
          <w:b/>
          <w:sz w:val="24"/>
          <w:szCs w:val="24"/>
        </w:rPr>
        <w:t>.</w:t>
      </w:r>
      <w:r w:rsidRPr="003914C7">
        <w:rPr>
          <w:rFonts w:asciiTheme="minorHAnsi" w:hAnsiTheme="minorHAnsi" w:cs="Arial"/>
          <w:sz w:val="24"/>
          <w:szCs w:val="24"/>
        </w:rPr>
        <w:t>(</w:t>
      </w:r>
      <w:proofErr w:type="gramEnd"/>
      <w:r w:rsidRPr="003914C7">
        <w:rPr>
          <w:rFonts w:asciiTheme="minorHAnsi" w:hAnsiTheme="minorHAnsi" w:cs="Arial"/>
          <w:i/>
          <w:sz w:val="24"/>
          <w:szCs w:val="24"/>
        </w:rPr>
        <w:t>в соответствии с учебным планом)</w:t>
      </w:r>
      <w:r w:rsidRPr="003914C7">
        <w:rPr>
          <w:rFonts w:asciiTheme="minorHAnsi" w:hAnsiTheme="minorHAnsi" w:cs="Arial"/>
          <w:b/>
          <w:sz w:val="24"/>
          <w:szCs w:val="24"/>
        </w:rPr>
        <w:t xml:space="preserve"> — </w:t>
      </w:r>
      <w:r w:rsidR="00B47F29" w:rsidRPr="003914C7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EA7760" w:rsidRPr="003914C7">
        <w:rPr>
          <w:rFonts w:asciiTheme="minorHAnsi" w:hAnsiTheme="minorHAnsi" w:cs="Arial"/>
          <w:b/>
          <w:sz w:val="24"/>
          <w:szCs w:val="24"/>
        </w:rPr>
        <w:t>з.е.т</w:t>
      </w:r>
      <w:proofErr w:type="spellEnd"/>
      <w:r w:rsidR="00EA7760" w:rsidRPr="003914C7">
        <w:rPr>
          <w:rFonts w:asciiTheme="minorHAnsi" w:hAnsiTheme="minorHAnsi" w:cs="Arial"/>
          <w:b/>
          <w:sz w:val="24"/>
          <w:szCs w:val="24"/>
        </w:rPr>
        <w:t xml:space="preserve">. </w:t>
      </w:r>
      <w:r w:rsidR="00B47F29" w:rsidRPr="003914C7">
        <w:rPr>
          <w:rFonts w:asciiTheme="minorHAnsi" w:hAnsiTheme="minorHAnsi" w:cs="Arial"/>
          <w:b/>
          <w:sz w:val="24"/>
          <w:szCs w:val="24"/>
        </w:rPr>
        <w:t xml:space="preserve">2 </w:t>
      </w:r>
      <w:r w:rsidRPr="003914C7">
        <w:rPr>
          <w:rFonts w:asciiTheme="minorHAnsi" w:hAnsiTheme="minorHAnsi" w:cs="Arial"/>
          <w:b/>
          <w:sz w:val="24"/>
          <w:szCs w:val="24"/>
        </w:rPr>
        <w:t>/</w:t>
      </w:r>
      <w:r w:rsidR="00B47F29" w:rsidRPr="003914C7">
        <w:rPr>
          <w:rFonts w:asciiTheme="minorHAnsi" w:hAnsiTheme="minorHAnsi" w:cs="Arial"/>
          <w:b/>
          <w:sz w:val="24"/>
          <w:szCs w:val="24"/>
        </w:rPr>
        <w:t xml:space="preserve"> 72</w:t>
      </w:r>
      <w:r w:rsidR="00EA7760" w:rsidRPr="003914C7">
        <w:rPr>
          <w:rFonts w:asciiTheme="minorHAnsi" w:hAnsiTheme="minorHAnsi" w:cs="Arial"/>
          <w:b/>
          <w:sz w:val="24"/>
          <w:szCs w:val="24"/>
        </w:rPr>
        <w:t xml:space="preserve"> час</w:t>
      </w:r>
      <w:r w:rsidRPr="003914C7">
        <w:rPr>
          <w:rFonts w:asciiTheme="minorHAnsi" w:hAnsiTheme="minorHAnsi" w:cs="Arial"/>
          <w:b/>
          <w:sz w:val="24"/>
          <w:szCs w:val="24"/>
        </w:rPr>
        <w:t>.</w:t>
      </w:r>
      <w:r w:rsidRPr="003914C7">
        <w:rPr>
          <w:rFonts w:asciiTheme="minorHAnsi" w:hAnsiTheme="minorHAnsi" w:cs="Arial"/>
          <w:sz w:val="24"/>
          <w:szCs w:val="24"/>
        </w:rPr>
        <w:t xml:space="preserve"> </w:t>
      </w:r>
    </w:p>
    <w:p w:rsidR="003F0953" w:rsidRPr="003914C7" w:rsidRDefault="003F0953" w:rsidP="003914C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>Форма промежуточной аттестации</w:t>
      </w:r>
      <w:r w:rsidR="00B47F29" w:rsidRPr="003914C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914C7">
        <w:rPr>
          <w:rFonts w:asciiTheme="minorHAnsi" w:hAnsiTheme="minorHAnsi" w:cs="Arial"/>
          <w:b/>
          <w:i/>
          <w:sz w:val="24"/>
          <w:szCs w:val="24"/>
        </w:rPr>
        <w:t>зачет</w:t>
      </w:r>
    </w:p>
    <w:p w:rsidR="003F0953" w:rsidRPr="003914C7" w:rsidRDefault="003F0953" w:rsidP="003914C7">
      <w:pPr>
        <w:spacing w:after="120"/>
        <w:contextualSpacing/>
        <w:rPr>
          <w:rFonts w:asciiTheme="minorHAnsi" w:hAnsiTheme="minorHAnsi" w:cs="Arial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>13. Виды учебной работы</w:t>
      </w:r>
    </w:p>
    <w:tbl>
      <w:tblPr>
        <w:tblW w:w="951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137"/>
        <w:gridCol w:w="1621"/>
        <w:gridCol w:w="1801"/>
        <w:gridCol w:w="1261"/>
      </w:tblGrid>
      <w:tr w:rsidR="003F0953" w:rsidRPr="003914C7" w:rsidTr="003F0953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 xml:space="preserve">Трудоемкость </w:t>
            </w:r>
          </w:p>
        </w:tc>
      </w:tr>
      <w:tr w:rsidR="003F0953" w:rsidRPr="003914C7" w:rsidTr="003F0953">
        <w:trPr>
          <w:trHeight w:val="232"/>
        </w:trPr>
        <w:tc>
          <w:tcPr>
            <w:tcW w:w="3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rPr>
                <w:rFonts w:asciiTheme="minorHAnsi" w:eastAsia="Lucida Sans Unicode" w:hAnsiTheme="minorHAnsi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Всего</w:t>
            </w:r>
          </w:p>
        </w:tc>
        <w:tc>
          <w:tcPr>
            <w:tcW w:w="4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0953" w:rsidRPr="003914C7" w:rsidRDefault="003F0953" w:rsidP="003914C7">
            <w:pPr>
              <w:pStyle w:val="a6"/>
              <w:snapToGrid w:val="0"/>
              <w:spacing w:before="120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По семестрам</w:t>
            </w:r>
          </w:p>
        </w:tc>
      </w:tr>
      <w:tr w:rsidR="003F0953" w:rsidRPr="003914C7" w:rsidTr="003F0953">
        <w:trPr>
          <w:trHeight w:val="535"/>
        </w:trPr>
        <w:tc>
          <w:tcPr>
            <w:tcW w:w="3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rPr>
                <w:rFonts w:asciiTheme="minorHAnsi" w:eastAsia="Lucida Sans Unicode" w:hAnsiTheme="minorHAnsi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rPr>
                <w:rFonts w:asciiTheme="minorHAnsi" w:eastAsia="Lucida Sans Unicode" w:hAnsiTheme="minorHAnsi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3F0953" w:rsidRPr="003914C7" w:rsidRDefault="003C4ECA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3</w:t>
            </w:r>
            <w:r w:rsidR="00B47F29" w:rsidRPr="003914C7">
              <w:rPr>
                <w:rFonts w:asciiTheme="minorHAnsi" w:hAnsiTheme="minorHAnsi" w:cs="Arial"/>
              </w:rPr>
              <w:t xml:space="preserve"> </w:t>
            </w:r>
            <w:r w:rsidR="003F0953" w:rsidRPr="003914C7">
              <w:rPr>
                <w:rFonts w:asciiTheme="minorHAnsi" w:hAnsiTheme="minorHAnsi" w:cs="Arial"/>
              </w:rPr>
              <w:t>семестр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</w:p>
          <w:p w:rsidR="003F0953" w:rsidRPr="003914C7" w:rsidRDefault="003F0953" w:rsidP="003914C7">
            <w:pPr>
              <w:pStyle w:val="a6"/>
              <w:snapToGrid w:val="0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…</w:t>
            </w:r>
          </w:p>
        </w:tc>
      </w:tr>
      <w:tr w:rsidR="003F0953" w:rsidRPr="003914C7" w:rsidTr="003F0953">
        <w:trPr>
          <w:trHeight w:val="30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Аудиторные занятия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6D65D1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6D65D1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</w:tr>
      <w:tr w:rsidR="003F0953" w:rsidRPr="003914C7" w:rsidTr="003F0953">
        <w:trPr>
          <w:trHeight w:val="292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pStyle w:val="a6"/>
              <w:snapToGrid w:val="0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в том числе:                           лекции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C65182" w:rsidP="003914C7">
            <w:pPr>
              <w:pStyle w:val="a6"/>
              <w:snapToGrid w:val="0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 xml:space="preserve">    </w:t>
            </w:r>
            <w:r w:rsidR="00B47F29" w:rsidRPr="003914C7">
              <w:rPr>
                <w:rFonts w:asciiTheme="minorHAnsi" w:hAnsiTheme="minorHAnsi" w:cs="Arial"/>
              </w:rPr>
              <w:t>1</w:t>
            </w:r>
            <w:r w:rsidR="003C4ECA" w:rsidRPr="003914C7">
              <w:rPr>
                <w:rFonts w:asciiTheme="minorHAnsi" w:hAnsiTheme="minorHAnsi" w:cs="Arial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C65182" w:rsidP="003914C7">
            <w:pPr>
              <w:pStyle w:val="a6"/>
              <w:snapToGrid w:val="0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 xml:space="preserve">        </w:t>
            </w:r>
            <w:r w:rsidR="00B47F29" w:rsidRPr="003914C7">
              <w:rPr>
                <w:rFonts w:asciiTheme="minorHAnsi" w:hAnsiTheme="minorHAnsi" w:cs="Arial"/>
              </w:rPr>
              <w:t>1</w:t>
            </w:r>
            <w:r w:rsidR="003C4ECA" w:rsidRPr="003914C7">
              <w:rPr>
                <w:rFonts w:asciiTheme="minorHAnsi" w:hAnsiTheme="minorHAnsi" w:cs="Arial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contextualSpacing/>
              <w:rPr>
                <w:rFonts w:asciiTheme="minorHAnsi" w:hAnsiTheme="minorHAnsi" w:cs="Arial"/>
              </w:rPr>
            </w:pPr>
          </w:p>
        </w:tc>
      </w:tr>
      <w:tr w:rsidR="003F0953" w:rsidRPr="003914C7" w:rsidTr="003F0953">
        <w:trPr>
          <w:trHeight w:val="253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8451F9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П</w:t>
            </w:r>
            <w:r w:rsidR="003F0953" w:rsidRPr="003914C7">
              <w:rPr>
                <w:rFonts w:asciiTheme="minorHAnsi" w:hAnsiTheme="minorHAnsi" w:cs="Arial"/>
              </w:rPr>
              <w:t>рактические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B47F29" w:rsidP="003914C7">
            <w:pPr>
              <w:pStyle w:val="a6"/>
              <w:snapToGrid w:val="0"/>
              <w:ind w:right="175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1</w:t>
            </w:r>
            <w:r w:rsidR="003C4ECA" w:rsidRPr="003914C7">
              <w:rPr>
                <w:rFonts w:asciiTheme="minorHAnsi" w:hAnsiTheme="minorHAnsi" w:cs="Arial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B47F29" w:rsidP="003914C7">
            <w:pPr>
              <w:pStyle w:val="a6"/>
              <w:snapToGrid w:val="0"/>
              <w:ind w:right="175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1</w:t>
            </w:r>
            <w:r w:rsidR="003C4ECA" w:rsidRPr="003914C7">
              <w:rPr>
                <w:rFonts w:asciiTheme="minorHAnsi" w:hAnsiTheme="minorHAnsi" w:cs="Arial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</w:tr>
      <w:tr w:rsidR="003F0953" w:rsidRPr="003914C7" w:rsidTr="003F0953">
        <w:trPr>
          <w:trHeight w:val="28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8451F9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Л</w:t>
            </w:r>
            <w:r w:rsidR="003F0953" w:rsidRPr="003914C7">
              <w:rPr>
                <w:rFonts w:asciiTheme="minorHAnsi" w:hAnsiTheme="minorHAnsi" w:cs="Arial"/>
              </w:rPr>
              <w:t>абораторные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</w:tr>
      <w:tr w:rsidR="003F0953" w:rsidRPr="003914C7" w:rsidTr="003F0953">
        <w:trPr>
          <w:trHeight w:val="26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Самостоятельная работа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C4ECA" w:rsidP="003914C7">
            <w:pPr>
              <w:pStyle w:val="a6"/>
              <w:snapToGrid w:val="0"/>
              <w:ind w:right="175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C4ECA" w:rsidP="003914C7">
            <w:pPr>
              <w:pStyle w:val="a6"/>
              <w:snapToGrid w:val="0"/>
              <w:ind w:right="175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40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</w:tr>
      <w:tr w:rsidR="003F0953" w:rsidRPr="003914C7" w:rsidTr="003F0953">
        <w:trPr>
          <w:trHeight w:val="26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pStyle w:val="a6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Форма промежуточной аттестации</w:t>
            </w:r>
          </w:p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  <w:i/>
              </w:rPr>
            </w:pPr>
            <w:r w:rsidRPr="003914C7">
              <w:rPr>
                <w:rFonts w:asciiTheme="minorHAnsi" w:hAnsiTheme="minorHAnsi" w:cs="Arial"/>
                <w:i/>
              </w:rPr>
              <w:t>(зачет – 0 час</w:t>
            </w:r>
            <w:proofErr w:type="gramStart"/>
            <w:r w:rsidRPr="003914C7">
              <w:rPr>
                <w:rFonts w:asciiTheme="minorHAnsi" w:hAnsiTheme="minorHAnsi" w:cs="Arial"/>
                <w:i/>
              </w:rPr>
              <w:t>.</w:t>
            </w:r>
            <w:proofErr w:type="gramEnd"/>
            <w:r w:rsidRPr="003914C7">
              <w:rPr>
                <w:rFonts w:asciiTheme="minorHAnsi" w:hAnsiTheme="minorHAnsi" w:cs="Arial"/>
                <w:i/>
              </w:rPr>
              <w:t xml:space="preserve"> / </w:t>
            </w:r>
            <w:proofErr w:type="gramStart"/>
            <w:r w:rsidRPr="003914C7">
              <w:rPr>
                <w:rFonts w:asciiTheme="minorHAnsi" w:hAnsiTheme="minorHAnsi" w:cs="Arial"/>
                <w:i/>
              </w:rPr>
              <w:t>э</w:t>
            </w:r>
            <w:proofErr w:type="gramEnd"/>
            <w:r w:rsidRPr="003914C7">
              <w:rPr>
                <w:rFonts w:asciiTheme="minorHAnsi" w:hAnsiTheme="minorHAnsi" w:cs="Arial"/>
                <w:i/>
              </w:rPr>
              <w:t>кзамен  – __час.)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C65182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 xml:space="preserve">      </w:t>
            </w:r>
            <w:r w:rsidR="00B47F29" w:rsidRPr="003914C7">
              <w:rPr>
                <w:rFonts w:asciiTheme="minorHAnsi" w:hAnsiTheme="minorHAnsi" w:cs="Arial"/>
              </w:rPr>
              <w:t>зачет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snapToGrid w:val="0"/>
              <w:ind w:right="175"/>
              <w:contextualSpacing/>
              <w:rPr>
                <w:rFonts w:asciiTheme="minorHAnsi" w:hAnsiTheme="minorHAnsi" w:cs="Arial"/>
              </w:rPr>
            </w:pPr>
          </w:p>
        </w:tc>
      </w:tr>
      <w:tr w:rsidR="003F0953" w:rsidRPr="003914C7" w:rsidTr="003F0953">
        <w:trPr>
          <w:trHeight w:val="26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pStyle w:val="a6"/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3914C7">
              <w:rPr>
                <w:rFonts w:asciiTheme="minorHAnsi" w:hAnsiTheme="minorHAnsi" w:cs="Arial"/>
                <w:color w:val="000000"/>
              </w:rPr>
              <w:t>Итого: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B47F29" w:rsidP="003914C7">
            <w:pPr>
              <w:pStyle w:val="a6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B47F29" w:rsidP="003914C7">
            <w:pPr>
              <w:pStyle w:val="a6"/>
              <w:contextualSpacing/>
              <w:jc w:val="center"/>
              <w:rPr>
                <w:rFonts w:asciiTheme="minorHAnsi" w:hAnsiTheme="minorHAnsi" w:cs="Arial"/>
              </w:rPr>
            </w:pPr>
            <w:r w:rsidRPr="003914C7">
              <w:rPr>
                <w:rFonts w:asciiTheme="minorHAnsi" w:hAnsiTheme="minorHAnsi" w:cs="Arial"/>
              </w:rPr>
              <w:t>72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0953" w:rsidRPr="003914C7" w:rsidRDefault="003F0953" w:rsidP="003914C7">
            <w:pPr>
              <w:pStyle w:val="a6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:rsidR="003F0953" w:rsidRPr="003914C7" w:rsidRDefault="003F0953" w:rsidP="003914C7">
      <w:pPr>
        <w:spacing w:before="120" w:after="12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F0953" w:rsidRPr="003914C7" w:rsidRDefault="003F0953" w:rsidP="003914C7">
      <w:pPr>
        <w:spacing w:before="120" w:after="120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 xml:space="preserve">13.1. </w:t>
      </w:r>
      <w:r w:rsidRPr="003914C7">
        <w:rPr>
          <w:rFonts w:asciiTheme="minorHAnsi" w:hAnsiTheme="minorHAnsi" w:cs="Arial"/>
          <w:b/>
          <w:bCs/>
          <w:sz w:val="24"/>
          <w:szCs w:val="24"/>
        </w:rPr>
        <w:t>Содержание  дисциплины</w:t>
      </w:r>
    </w:p>
    <w:tbl>
      <w:tblPr>
        <w:tblW w:w="127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10"/>
        <w:gridCol w:w="2988"/>
        <w:gridCol w:w="5938"/>
        <w:gridCol w:w="2988"/>
      </w:tblGrid>
      <w:tr w:rsidR="003F0953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953" w:rsidRPr="003914C7" w:rsidRDefault="003F0953" w:rsidP="003914C7">
            <w:pPr>
              <w:snapToGrid w:val="0"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gramStart"/>
            <w:r w:rsidRPr="003914C7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gramEnd"/>
            <w:r w:rsidRPr="003914C7">
              <w:rPr>
                <w:rFonts w:asciiTheme="minorHAnsi" w:hAnsiTheme="minorHAnsi" w:cs="Arial"/>
                <w:sz w:val="24"/>
                <w:szCs w:val="24"/>
              </w:rPr>
              <w:t>/п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Содержание раздела дисциплины</w:t>
            </w:r>
          </w:p>
        </w:tc>
      </w:tr>
      <w:tr w:rsidR="003F0953" w:rsidRPr="003914C7" w:rsidTr="00A44C01">
        <w:trPr>
          <w:gridAfter w:val="1"/>
          <w:wAfter w:w="2988" w:type="dxa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53" w:rsidRPr="003914C7" w:rsidRDefault="003F0953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</w:rPr>
              <w:t>1. Лекции</w:t>
            </w:r>
          </w:p>
        </w:tc>
      </w:tr>
      <w:tr w:rsidR="003F0953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953" w:rsidRPr="003914C7" w:rsidRDefault="003F0953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953" w:rsidRPr="003914C7" w:rsidRDefault="008451F9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Введение в культуру средневекового Востока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53" w:rsidRPr="003914C7" w:rsidRDefault="00192D08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Особенности культуры средневекового востока.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Сакральность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3F0953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0953" w:rsidRPr="003914C7" w:rsidRDefault="003F0953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953" w:rsidRPr="003914C7" w:rsidRDefault="008451F9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средневекового Китая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53" w:rsidRPr="003914C7" w:rsidRDefault="00A44C01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Китайская архитектура. Китайская живопись. Китайское средневековое прикладное искусство. Китайская средневековая литература. Китайская наука в средние века.</w:t>
            </w:r>
          </w:p>
        </w:tc>
      </w:tr>
      <w:tr w:rsidR="00A44C01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01" w:rsidRPr="003914C7" w:rsidRDefault="00A44C01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01" w:rsidRPr="003914C7" w:rsidRDefault="00A44C01" w:rsidP="003914C7">
            <w:pPr>
              <w:widowControl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средневековой Японии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1" w:rsidRPr="003914C7" w:rsidRDefault="00A44C01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Японская архитектура. Японская живопись. Японское средневековое прикладное искусство. Японская средневековая литература. </w:t>
            </w:r>
          </w:p>
        </w:tc>
      </w:tr>
      <w:tr w:rsidR="00A44C01" w:rsidRPr="003914C7" w:rsidTr="00A44C01">
        <w:trPr>
          <w:gridAfter w:val="1"/>
          <w:wAfter w:w="2988" w:type="dxa"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Кальтура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средневековой Индии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C01" w:rsidRPr="003914C7" w:rsidRDefault="00A44C01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Индийская архитектура. Индийская живопись. Индийское средневековое прикладное искусство. Индийская  средневековая литература. </w:t>
            </w:r>
          </w:p>
        </w:tc>
      </w:tr>
      <w:tr w:rsidR="00A44C01" w:rsidRPr="003914C7" w:rsidTr="00A44C01">
        <w:trPr>
          <w:gridAfter w:val="1"/>
          <w:wAfter w:w="2988" w:type="dxa"/>
          <w:trHeight w:val="12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C01" w:rsidRPr="003914C7" w:rsidRDefault="00A44C01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Архитектура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Живопись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</w:t>
            </w:r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>П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>рикладное искусство</w:t>
            </w:r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>Л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>итература</w:t>
            </w:r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="00E74F88"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</w:tr>
      <w:tr w:rsidR="00A44C01" w:rsidRPr="003914C7" w:rsidTr="00A44C01">
        <w:trPr>
          <w:gridAfter w:val="1"/>
          <w:wAfter w:w="2988" w:type="dxa"/>
          <w:trHeight w:val="9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C01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Архитектура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Живопись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Прикладное искусство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Литература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</w:tr>
      <w:tr w:rsidR="00A44C01" w:rsidRPr="003914C7" w:rsidTr="00A44C01">
        <w:trPr>
          <w:gridAfter w:val="1"/>
          <w:wAfter w:w="2988" w:type="dxa"/>
          <w:trHeight w:val="9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средневековой </w:t>
            </w:r>
            <w:r w:rsidR="00B35848" w:rsidRPr="003914C7">
              <w:rPr>
                <w:rFonts w:asciiTheme="minorHAnsi" w:hAnsiTheme="minorHAnsi" w:cs="Arial"/>
                <w:sz w:val="24"/>
                <w:szCs w:val="24"/>
              </w:rPr>
              <w:t xml:space="preserve">Османской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>Турции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C01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Турецкая 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 xml:space="preserve">архитектура. 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Турецкая 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 xml:space="preserve">живопись.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Турецкое 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 xml:space="preserve">средневековое прикладное искусство.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Турецкая 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>средневековая литература.</w:t>
            </w:r>
          </w:p>
        </w:tc>
      </w:tr>
      <w:tr w:rsidR="00A44C01" w:rsidRPr="003914C7" w:rsidTr="00A44C01">
        <w:trPr>
          <w:gridAfter w:val="1"/>
          <w:wAfter w:w="2988" w:type="dxa"/>
          <w:trHeight w:val="12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1.8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44C01" w:rsidRPr="003914C7" w:rsidRDefault="00A44C01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народов Юго-Восточной Азии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C01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А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>рхитектура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народов Юго-Восточной Азии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>Ж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>ивопись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народов Юго-Восточной Азии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>П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>рикладное искусство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народов Юго-Восточной Азии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>С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>редневековая литература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народов Юго-Восточной Азии</w:t>
            </w:r>
            <w:r w:rsidR="00A44C01" w:rsidRPr="003914C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</w:tc>
      </w:tr>
      <w:tr w:rsidR="00A44C01" w:rsidRPr="003914C7" w:rsidTr="00A44C01">
        <w:trPr>
          <w:gridAfter w:val="1"/>
          <w:wAfter w:w="2988" w:type="dxa"/>
          <w:trHeight w:val="11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4C01" w:rsidRPr="003914C7" w:rsidRDefault="00A44C01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4C01" w:rsidRPr="003914C7" w:rsidRDefault="00A44C01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1" w:rsidRPr="003914C7" w:rsidRDefault="00A44C01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44C01" w:rsidRPr="003914C7" w:rsidTr="00A44C01">
        <w:trPr>
          <w:gridAfter w:val="1"/>
          <w:wAfter w:w="2988" w:type="dxa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01" w:rsidRPr="003914C7" w:rsidRDefault="00A44C01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</w:rPr>
              <w:t>2. Практические занятия</w:t>
            </w:r>
          </w:p>
        </w:tc>
      </w:tr>
      <w:tr w:rsidR="00A44C01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C01" w:rsidRPr="003914C7" w:rsidRDefault="00A44C01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2.1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C01" w:rsidRPr="003914C7" w:rsidRDefault="00A44C01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Введение в культуру средневекового Востока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1" w:rsidRPr="003914C7" w:rsidRDefault="00192D08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Особенности культуры средневекового востока.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Сакральность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E74F88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2.2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88" w:rsidRPr="003914C7" w:rsidRDefault="00E74F88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средневекового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>Китая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Китайская архитектура. Китайская живопись. Китайское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>средневековое прикладное искусство. Китайская средневековая литература. Китайская наука в средние века.</w:t>
            </w:r>
          </w:p>
        </w:tc>
      </w:tr>
      <w:tr w:rsidR="00E74F88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4F88" w:rsidRPr="003914C7" w:rsidRDefault="00E74F88" w:rsidP="003914C7">
            <w:pPr>
              <w:widowControl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средневековой Японии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Японская архитектура. Японская живопись. Японское средневековое прикладное искусство. Японская средневековая литература. </w:t>
            </w:r>
          </w:p>
        </w:tc>
      </w:tr>
      <w:tr w:rsidR="00E74F88" w:rsidRPr="003914C7" w:rsidTr="00A44C01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2.4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88" w:rsidRPr="003914C7" w:rsidRDefault="00E74F8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средневековой Индии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Индийская архитектура. Индийская живопись. Индийское средневековое прикладное искусство. Индийская  средневековая литература. </w:t>
            </w:r>
          </w:p>
        </w:tc>
        <w:tc>
          <w:tcPr>
            <w:tcW w:w="2988" w:type="dxa"/>
          </w:tcPr>
          <w:p w:rsidR="00E74F88" w:rsidRPr="003914C7" w:rsidRDefault="00E74F88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74F88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2.5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4F88" w:rsidRPr="003914C7" w:rsidRDefault="00E74F8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Архитектура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Живопись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Прикладное искусство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Литература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</w:tr>
      <w:tr w:rsidR="00E74F88" w:rsidRPr="003914C7" w:rsidTr="00A44C01">
        <w:trPr>
          <w:gridAfter w:val="1"/>
          <w:wAfter w:w="2988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2.6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88" w:rsidRPr="003914C7" w:rsidRDefault="00E74F8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Архитектура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Живопись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Прикладное искусство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Ирана. Литература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</w:tr>
      <w:tr w:rsidR="00E74F88" w:rsidRPr="003914C7" w:rsidTr="00A44C01">
        <w:trPr>
          <w:gridAfter w:val="1"/>
          <w:wAfter w:w="2988" w:type="dxa"/>
          <w:trHeight w:val="1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2.7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4F88" w:rsidRPr="003914C7" w:rsidRDefault="00E74F8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средневековой Турции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Турецкая архитектура.  Турецкая живопись. Турецкое средневековое прикладное искусство. Турецкая средневековая литература.</w:t>
            </w:r>
          </w:p>
        </w:tc>
      </w:tr>
      <w:tr w:rsidR="00E74F88" w:rsidRPr="003914C7" w:rsidTr="00A44C01">
        <w:trPr>
          <w:gridAfter w:val="1"/>
          <w:wAfter w:w="2988" w:type="dxa"/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2.8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F88" w:rsidRPr="003914C7" w:rsidRDefault="00E74F8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народов Юго-Восточной Азии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Архитектура народов Юго-Восточной Азии. Живопись народов Юго-Восточной Азии. Прикладное искусство народов Юго-Восточной Азии. Средневековая литература народов Юго-Восточной Азии. </w:t>
            </w:r>
          </w:p>
        </w:tc>
      </w:tr>
      <w:tr w:rsidR="00E74F88" w:rsidRPr="003914C7" w:rsidTr="00A44C01">
        <w:trPr>
          <w:gridAfter w:val="1"/>
          <w:wAfter w:w="2988" w:type="dxa"/>
          <w:trHeight w:val="120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F88" w:rsidRPr="003914C7" w:rsidRDefault="00E74F8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4F88" w:rsidRPr="003914C7" w:rsidRDefault="00E74F8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88" w:rsidRPr="003914C7" w:rsidRDefault="00E74F88" w:rsidP="003914C7">
            <w:pPr>
              <w:keepNext/>
              <w:keepLines/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0953" w:rsidRPr="003914C7" w:rsidRDefault="003F0953" w:rsidP="003914C7">
      <w:pPr>
        <w:spacing w:before="120" w:after="12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F0953" w:rsidRPr="003914C7" w:rsidRDefault="003F0953" w:rsidP="003914C7">
      <w:pPr>
        <w:spacing w:before="120" w:after="120"/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>13.2. Темы (разделы)</w:t>
      </w:r>
      <w:r w:rsidRPr="003914C7">
        <w:rPr>
          <w:rFonts w:asciiTheme="minorHAnsi" w:hAnsiTheme="minorHAnsi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559"/>
        <w:gridCol w:w="2267"/>
        <w:gridCol w:w="983"/>
        <w:gridCol w:w="1635"/>
        <w:gridCol w:w="2032"/>
        <w:gridCol w:w="1216"/>
        <w:gridCol w:w="783"/>
      </w:tblGrid>
      <w:tr w:rsidR="003F0953" w:rsidRPr="003914C7" w:rsidTr="003C4ECA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№ </w:t>
            </w:r>
            <w:proofErr w:type="gramStart"/>
            <w:r w:rsidRPr="003914C7">
              <w:rPr>
                <w:rFonts w:asciiTheme="minorHAnsi" w:hAnsiTheme="minorHAnsi" w:cs="Arial"/>
                <w:sz w:val="24"/>
                <w:szCs w:val="24"/>
              </w:rPr>
              <w:t>п</w:t>
            </w:r>
            <w:proofErr w:type="gramEnd"/>
            <w:r w:rsidRPr="003914C7">
              <w:rPr>
                <w:rFonts w:asciiTheme="minorHAnsi" w:hAnsiTheme="minorHAnsi" w:cs="Arial"/>
                <w:sz w:val="24"/>
                <w:szCs w:val="24"/>
              </w:rPr>
              <w:t>/п</w:t>
            </w:r>
          </w:p>
        </w:tc>
        <w:tc>
          <w:tcPr>
            <w:tcW w:w="1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Наименование темы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br/>
              <w:t xml:space="preserve"> (раздела) дисциплины</w:t>
            </w:r>
          </w:p>
        </w:tc>
        <w:tc>
          <w:tcPr>
            <w:tcW w:w="352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Виды занятий (часов)</w:t>
            </w:r>
          </w:p>
        </w:tc>
      </w:tr>
      <w:tr w:rsidR="003F0953" w:rsidRPr="003914C7" w:rsidTr="003C4E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Лекции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Практические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0953" w:rsidRPr="003914C7" w:rsidRDefault="00E42BB5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0953" w:rsidRPr="003914C7" w:rsidRDefault="00E42BB5" w:rsidP="003914C7">
            <w:pPr>
              <w:snapToGrid w:val="0"/>
              <w:ind w:left="-168" w:right="-11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Контроль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953" w:rsidRPr="003914C7" w:rsidRDefault="003F0953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Всего</w:t>
            </w:r>
          </w:p>
        </w:tc>
      </w:tr>
      <w:tr w:rsidR="00F35BB8" w:rsidRPr="003914C7" w:rsidTr="00F35BB8"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Введение в культуру средневекового Востока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F35BB8">
        <w:trPr>
          <w:trHeight w:val="80"/>
        </w:trPr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2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средневекового Китая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F35BB8">
        <w:trPr>
          <w:trHeight w:val="120"/>
        </w:trPr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widowControl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средневековой Японии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F35BB8">
        <w:trPr>
          <w:trHeight w:val="80"/>
        </w:trPr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средневековой Индии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F35BB8">
        <w:trPr>
          <w:trHeight w:val="135"/>
        </w:trPr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F35BB8">
        <w:trPr>
          <w:trHeight w:val="135"/>
        </w:trPr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 w:cs="Arial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 Ирана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F35BB8">
        <w:trPr>
          <w:trHeight w:val="80"/>
        </w:trPr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 xml:space="preserve">Культура </w:t>
            </w: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>средневековой Турции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F35BB8">
        <w:trPr>
          <w:trHeight w:val="135"/>
        </w:trPr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5BB8" w:rsidRPr="003914C7" w:rsidRDefault="00F35BB8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Культура народов Юго-Восточной Азии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</w:tr>
      <w:tr w:rsidR="00F35BB8" w:rsidRPr="003914C7" w:rsidTr="003C4ECA">
        <w:trPr>
          <w:trHeight w:val="135"/>
        </w:trPr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Итого: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40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BB8" w:rsidRPr="003914C7" w:rsidRDefault="00F35BB8" w:rsidP="003914C7">
            <w:pPr>
              <w:snapToGrid w:val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72</w:t>
            </w:r>
          </w:p>
        </w:tc>
      </w:tr>
    </w:tbl>
    <w:p w:rsidR="003F0953" w:rsidRPr="003914C7" w:rsidRDefault="003F0953" w:rsidP="003914C7">
      <w:pPr>
        <w:contextualSpacing/>
        <w:rPr>
          <w:rFonts w:asciiTheme="minorHAnsi" w:hAnsiTheme="minorHAnsi" w:cs="Arial"/>
          <w:sz w:val="24"/>
          <w:szCs w:val="24"/>
        </w:rPr>
      </w:pPr>
    </w:p>
    <w:p w:rsidR="003F0953" w:rsidRPr="003914C7" w:rsidRDefault="003F0953" w:rsidP="003914C7">
      <w:pPr>
        <w:contextualSpacing/>
        <w:rPr>
          <w:rFonts w:asciiTheme="minorHAnsi" w:hAnsiTheme="minorHAnsi" w:cs="Arial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 xml:space="preserve">14. Методические указания для </w:t>
      </w:r>
      <w:proofErr w:type="gramStart"/>
      <w:r w:rsidRPr="003914C7">
        <w:rPr>
          <w:rFonts w:asciiTheme="minorHAnsi" w:hAnsiTheme="minorHAnsi" w:cs="Arial"/>
          <w:b/>
          <w:sz w:val="24"/>
          <w:szCs w:val="24"/>
        </w:rPr>
        <w:t>обучающихся</w:t>
      </w:r>
      <w:proofErr w:type="gramEnd"/>
      <w:r w:rsidRPr="003914C7">
        <w:rPr>
          <w:rFonts w:asciiTheme="minorHAnsi" w:hAnsiTheme="minorHAnsi" w:cs="Arial"/>
          <w:b/>
          <w:sz w:val="24"/>
          <w:szCs w:val="24"/>
        </w:rPr>
        <w:t xml:space="preserve"> по освоению дисциплины</w:t>
      </w:r>
    </w:p>
    <w:p w:rsidR="003F0953" w:rsidRPr="003914C7" w:rsidRDefault="003F0953" w:rsidP="003914C7">
      <w:pPr>
        <w:contextualSpacing/>
        <w:rPr>
          <w:rFonts w:asciiTheme="minorHAnsi" w:hAnsiTheme="minorHAnsi" w:cs="Arial"/>
          <w:i/>
          <w:sz w:val="24"/>
          <w:szCs w:val="24"/>
        </w:rPr>
      </w:pPr>
      <w:r w:rsidRPr="003914C7">
        <w:rPr>
          <w:rFonts w:asciiTheme="minorHAnsi" w:hAnsiTheme="minorHAnsi" w:cs="Arial"/>
          <w:i/>
          <w:sz w:val="24"/>
          <w:szCs w:val="24"/>
        </w:rPr>
        <w:t>(рекомендации обучающимся по освоению дисциплины: работа с конспектами лекций, презентационным материалом, выполнение практических заданий, тестов, заданий текущей аттестации и т.д.)</w:t>
      </w:r>
    </w:p>
    <w:p w:rsidR="008838A4" w:rsidRPr="003914C7" w:rsidRDefault="008838A4" w:rsidP="003914C7">
      <w:pPr>
        <w:autoSpaceDE w:val="0"/>
        <w:autoSpaceDN w:val="0"/>
        <w:adjustRightInd w:val="0"/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 xml:space="preserve">Работа студента по дисциплине </w:t>
      </w:r>
      <w:r w:rsidR="00EA7760" w:rsidRPr="003914C7">
        <w:rPr>
          <w:rFonts w:asciiTheme="minorHAnsi" w:hAnsiTheme="minorHAnsi" w:cs="Arial"/>
          <w:sz w:val="24"/>
          <w:szCs w:val="24"/>
        </w:rPr>
        <w:t>Культура средневекового Востока</w:t>
      </w:r>
      <w:r w:rsidRPr="003914C7">
        <w:rPr>
          <w:rFonts w:asciiTheme="minorHAnsi" w:hAnsiTheme="minorHAnsi" w:cs="Arial"/>
          <w:sz w:val="24"/>
          <w:szCs w:val="24"/>
        </w:rPr>
        <w:t xml:space="preserve"> условно может быть разделена на две части: это работа аудиторная и самостоятельная. К аудиторной работе относится работа на лекции и на практических занятиях. Самостоятельная работа студента предусматривает подготовку к практическим занятиям, подготовку к итоговому тестированию и зачету.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 xml:space="preserve">Студент должен быть готов к лекции и ее запаси до прихода преподавателя, так как в самом начале лекции объявляется ее тема, формулируется цель лекции и </w:t>
      </w:r>
      <w:proofErr w:type="gramStart"/>
      <w:r w:rsidRPr="003914C7">
        <w:rPr>
          <w:rFonts w:asciiTheme="minorHAnsi" w:hAnsiTheme="minorHAnsi" w:cs="Arial"/>
          <w:sz w:val="24"/>
          <w:szCs w:val="24"/>
        </w:rPr>
        <w:t>дается</w:t>
      </w:r>
      <w:proofErr w:type="gramEnd"/>
      <w:r w:rsidRPr="003914C7">
        <w:rPr>
          <w:rFonts w:asciiTheme="minorHAnsi" w:hAnsiTheme="minorHAnsi" w:cs="Arial"/>
          <w:sz w:val="24"/>
          <w:szCs w:val="24"/>
        </w:rPr>
        <w:t xml:space="preserve"> перечь рассматриваемых на лекции вопросов. Во время лекции не следует отвлекаться от речи лектора. Необходимо попытаться выделить в его выступлении основные моменты, которые и следует фиксировать у себя в тетради. Конспект лекции следует вести в специальной тетради. При оформлении конспекта необходимо оставлять поля, где могут делаться поясняющие или конкретизирующие замечания, ставиться вопросы. Лекцию не надо записывать дословно. Для быстроты записи следует пользоваться системой сокращений.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Подготовку к практическому занятию следует начинать с ознакомления с соответствующими разделами программы дисциплины, материалами лекций и учебника, после чего следует определить с кругом основных проблем выносимых на практическое занятие, после чего приступить к изучению источников и литературы.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 xml:space="preserve">Необходимо учитывать, что </w:t>
      </w:r>
      <w:proofErr w:type="gramStart"/>
      <w:r w:rsidRPr="003914C7">
        <w:rPr>
          <w:rFonts w:asciiTheme="minorHAnsi" w:hAnsiTheme="minorHAnsi" w:cs="Arial"/>
          <w:sz w:val="24"/>
          <w:szCs w:val="24"/>
        </w:rPr>
        <w:t>первичными</w:t>
      </w:r>
      <w:proofErr w:type="gramEnd"/>
      <w:r w:rsidRPr="003914C7">
        <w:rPr>
          <w:rFonts w:asciiTheme="minorHAnsi" w:hAnsiTheme="minorHAnsi" w:cs="Arial"/>
          <w:sz w:val="24"/>
          <w:szCs w:val="24"/>
        </w:rPr>
        <w:t xml:space="preserve"> для получения информации должны выступать первоисточники. Историографический материал должен служить для ознакомления с основными концепциями исследователей, а также для более углубленного понимания сведений источников. При этом для каждого практического занятия целесообразно составлять план-конспект, в котором был бы собран основной </w:t>
      </w:r>
      <w:proofErr w:type="spellStart"/>
      <w:r w:rsidRPr="003914C7">
        <w:rPr>
          <w:rFonts w:asciiTheme="minorHAnsi" w:hAnsiTheme="minorHAnsi" w:cs="Arial"/>
          <w:sz w:val="24"/>
          <w:szCs w:val="24"/>
        </w:rPr>
        <w:t>источниковый</w:t>
      </w:r>
      <w:proofErr w:type="spellEnd"/>
      <w:r w:rsidRPr="003914C7">
        <w:rPr>
          <w:rFonts w:asciiTheme="minorHAnsi" w:hAnsiTheme="minorHAnsi" w:cs="Arial"/>
          <w:sz w:val="24"/>
          <w:szCs w:val="24"/>
        </w:rPr>
        <w:t xml:space="preserve"> и историографический материал по конкретной теме занятия.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Необходимой представляется и работа с терминами и понятиями по теме практического занятия, что помогает студентам лучше ориентироваться в материале. Для раскрытия содержания терминов следует пользоваться специальными словарями и энциклопедиями.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Такая же работа предполагается и с основными датами по дисциплине</w:t>
      </w:r>
      <w:r w:rsidR="00EA7760" w:rsidRPr="003914C7">
        <w:rPr>
          <w:rFonts w:asciiTheme="minorHAnsi" w:hAnsiTheme="minorHAnsi" w:cs="Arial"/>
          <w:sz w:val="24"/>
          <w:szCs w:val="24"/>
        </w:rPr>
        <w:t xml:space="preserve"> Культура средневекового Востока</w:t>
      </w:r>
      <w:r w:rsidRPr="003914C7">
        <w:rPr>
          <w:rFonts w:asciiTheme="minorHAnsi" w:hAnsiTheme="minorHAnsi" w:cs="Arial"/>
          <w:sz w:val="24"/>
          <w:szCs w:val="24"/>
        </w:rPr>
        <w:t>. Предполагается, что даты по теме практического занятия будут записаны после плана-конспекта и возле каждой дано событие.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 xml:space="preserve">В самостоятельную работу входит также подготовка доклада или устного ответа на практическом занятии, что представляет собой выступление студента на практическом занятии по какому-либо вопросу темы. Ответ должен быть полным, комбинировать в себе информацию из источников и исследовательской литературы. В ответе необходимо показать причинно-следственные связи событий, сформулировать собственное отношение к фактам и событиям. Ответ студента должен быть четко структурирован, то </w:t>
      </w:r>
      <w:r w:rsidRPr="003914C7">
        <w:rPr>
          <w:rFonts w:asciiTheme="minorHAnsi" w:hAnsiTheme="minorHAnsi" w:cs="Arial"/>
          <w:sz w:val="24"/>
          <w:szCs w:val="24"/>
        </w:rPr>
        <w:lastRenderedPageBreak/>
        <w:t>есть иметь введение, основную часть и заключение. Кроме того, устное выступление не должно быть зачитыванием конспекта. Оно должно представлять собой рассказ.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 xml:space="preserve">Время, отведенное на доклад, не должно превышать 20 минут, на устный ответ 10 минут. После выступления могут быть заданы вопросы, как со стороны преподавателя, так и со стороны студентов. Другие студенты могут дополнять ответ </w:t>
      </w:r>
      <w:proofErr w:type="gramStart"/>
      <w:r w:rsidRPr="003914C7">
        <w:rPr>
          <w:rFonts w:asciiTheme="minorHAnsi" w:hAnsiTheme="minorHAnsi" w:cs="Arial"/>
          <w:sz w:val="24"/>
          <w:szCs w:val="24"/>
        </w:rPr>
        <w:t>выступающего</w:t>
      </w:r>
      <w:proofErr w:type="gramEnd"/>
      <w:r w:rsidRPr="003914C7">
        <w:rPr>
          <w:rFonts w:asciiTheme="minorHAnsi" w:hAnsiTheme="minorHAnsi" w:cs="Arial"/>
          <w:sz w:val="24"/>
          <w:szCs w:val="24"/>
        </w:rPr>
        <w:t xml:space="preserve">. В дополнении материал не должен повторять ранее сказанного. Дополнение должно быть кратким и раскрывать новые аспекты темы. 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3914C7">
        <w:rPr>
          <w:rFonts w:asciiTheme="minorHAnsi" w:hAnsiTheme="minorHAnsi" w:cs="Arial"/>
          <w:sz w:val="24"/>
          <w:szCs w:val="24"/>
        </w:rPr>
        <w:t>Проверка качества усвоения знаний в течение семестра осуществляется в как в устной, так и письменной форме, путем постановки соответствующих проблемных вопросов во время лекционной беседы, выполнения студентами разных по форме и содержанию работ и заданий, связанных с практическим освоением содержания дисциплины.</w:t>
      </w:r>
      <w:proofErr w:type="gramEnd"/>
      <w:r w:rsidRPr="003914C7">
        <w:rPr>
          <w:rFonts w:asciiTheme="minorHAnsi" w:hAnsiTheme="minorHAnsi" w:cs="Arial"/>
          <w:sz w:val="24"/>
          <w:szCs w:val="24"/>
        </w:rPr>
        <w:t xml:space="preserve"> Студенты демонстрируют в ходе проверки умение анализировать значимость и выявлять специфику различных проблем и тем в рамках изучаемой дисциплины, знание научной и учебно-методической литературы.</w:t>
      </w:r>
    </w:p>
    <w:p w:rsidR="008838A4" w:rsidRPr="003914C7" w:rsidRDefault="008838A4" w:rsidP="003914C7">
      <w:pP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Текущая проверка знаний и умений студентов также осуществляется через проведение ряда промежуточных тестирований.</w:t>
      </w:r>
    </w:p>
    <w:p w:rsidR="008838A4" w:rsidRPr="003914C7" w:rsidRDefault="008838A4" w:rsidP="003914C7">
      <w:pPr>
        <w:contextualSpacing/>
        <w:rPr>
          <w:rFonts w:asciiTheme="minorHAnsi" w:hAnsiTheme="minorHAnsi" w:cs="Arial"/>
          <w:i/>
          <w:sz w:val="24"/>
          <w:szCs w:val="24"/>
        </w:rPr>
      </w:pPr>
    </w:p>
    <w:p w:rsidR="003F0953" w:rsidRPr="003914C7" w:rsidRDefault="003F0953" w:rsidP="003914C7">
      <w:pPr>
        <w:contextualSpacing/>
        <w:rPr>
          <w:rFonts w:asciiTheme="minorHAnsi" w:hAnsiTheme="minorHAnsi" w:cs="Arial"/>
          <w:i/>
          <w:sz w:val="24"/>
          <w:szCs w:val="24"/>
        </w:rPr>
      </w:pPr>
    </w:p>
    <w:p w:rsidR="003F0953" w:rsidRPr="003914C7" w:rsidRDefault="003F0953" w:rsidP="003914C7">
      <w:pPr>
        <w:contextualSpacing/>
        <w:rPr>
          <w:rFonts w:asciiTheme="minorHAnsi" w:hAnsiTheme="minorHAnsi" w:cs="Arial"/>
          <w:i/>
          <w:sz w:val="24"/>
          <w:szCs w:val="24"/>
        </w:rPr>
      </w:pPr>
    </w:p>
    <w:p w:rsidR="003F0953" w:rsidRPr="003914C7" w:rsidRDefault="003F0953" w:rsidP="003914C7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 w:rsidRPr="003914C7">
        <w:rPr>
          <w:rFonts w:asciiTheme="minorHAnsi" w:hAnsiTheme="minorHAnsi"/>
          <w:i/>
          <w:sz w:val="24"/>
          <w:szCs w:val="24"/>
        </w:rPr>
        <w:t>(</w:t>
      </w:r>
      <w:r w:rsidRPr="003914C7">
        <w:rPr>
          <w:rFonts w:asciiTheme="minorHAnsi" w:hAnsiTheme="minorHAnsi" w:cs="Arial"/>
          <w:i/>
          <w:sz w:val="24"/>
          <w:szCs w:val="24"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Pr="003914C7">
        <w:rPr>
          <w:rFonts w:asciiTheme="minorHAnsi" w:hAnsiTheme="minorHAnsi"/>
          <w:i/>
          <w:sz w:val="24"/>
          <w:szCs w:val="24"/>
        </w:rPr>
        <w:t xml:space="preserve"> </w:t>
      </w:r>
      <w:r w:rsidRPr="003914C7">
        <w:rPr>
          <w:rFonts w:asciiTheme="minorHAnsi" w:hAnsiTheme="minorHAnsi" w:cs="Arial"/>
          <w:i/>
          <w:sz w:val="24"/>
          <w:szCs w:val="24"/>
        </w:rPr>
        <w:t>источников)</w:t>
      </w:r>
    </w:p>
    <w:p w:rsidR="003F0953" w:rsidRPr="003914C7" w:rsidRDefault="003F0953" w:rsidP="003914C7">
      <w:pPr>
        <w:contextualSpacing/>
        <w:rPr>
          <w:rFonts w:asciiTheme="minorHAnsi" w:hAnsiTheme="minorHAnsi" w:cs="Arial"/>
          <w:color w:val="000000"/>
          <w:sz w:val="24"/>
          <w:szCs w:val="24"/>
        </w:rPr>
      </w:pPr>
      <w:r w:rsidRPr="003914C7">
        <w:rPr>
          <w:rStyle w:val="a7"/>
          <w:rFonts w:asciiTheme="minorHAnsi" w:hAnsiTheme="minorHAnsi" w:cs="Arial"/>
          <w:b w:val="0"/>
          <w:iCs/>
          <w:sz w:val="24"/>
          <w:szCs w:val="24"/>
        </w:rPr>
        <w:t>а) основная литература: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6"/>
      </w:tblGrid>
      <w:tr w:rsidR="003F0953" w:rsidRPr="003914C7" w:rsidTr="003F095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>п</w:t>
            </w:r>
            <w:proofErr w:type="gramEnd"/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>Источник</w:t>
            </w:r>
          </w:p>
        </w:tc>
      </w:tr>
      <w:tr w:rsidR="003F0953" w:rsidRPr="003914C7" w:rsidTr="005420EB">
        <w:trPr>
          <w:trHeight w:val="111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53" w:rsidRPr="003914C7" w:rsidRDefault="005420EB" w:rsidP="003914C7">
            <w:pPr>
              <w:pStyle w:val="1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B" w:rsidRPr="003914C7" w:rsidRDefault="005420EB" w:rsidP="003914C7">
            <w:pPr>
              <w:pStyle w:val="10"/>
              <w:spacing w:line="240" w:lineRule="auto"/>
              <w:ind w:firstLine="0"/>
              <w:contextualSpacing/>
              <w:jc w:val="left"/>
              <w:rPr>
                <w:rStyle w:val="s1"/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>Всемирная история</w:t>
            </w:r>
            <w:proofErr w:type="gramStart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 xml:space="preserve"> учебник / Г.Б. Поляк, А.Н. Маркова, И.А. Андреева и др. ; под ред. Г.Б. Поляк, А.Н. Маркова. - 3-е изд., </w:t>
            </w:r>
            <w:proofErr w:type="spellStart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>перераб</w:t>
            </w:r>
            <w:proofErr w:type="spellEnd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 xml:space="preserve">. и доп. - М. : </w:t>
            </w:r>
            <w:proofErr w:type="spellStart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>Юнити</w:t>
            </w:r>
            <w:proofErr w:type="spellEnd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>-Дана, 2012. - 887 с. - («</w:t>
            </w:r>
            <w:proofErr w:type="spellStart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>Cogitoergosum</w:t>
            </w:r>
            <w:proofErr w:type="spellEnd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>»). - ISBN 978-5-238-01493-7</w:t>
            </w:r>
            <w:proofErr w:type="gramStart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  <w:lang w:eastAsia="en-US"/>
              </w:rPr>
              <w:t xml:space="preserve"> То же [Электронный ресурс].</w:t>
            </w:r>
          </w:p>
          <w:p w:rsidR="005420EB" w:rsidRPr="003914C7" w:rsidRDefault="005420EB" w:rsidP="003914C7">
            <w:pPr>
              <w:pStyle w:val="1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3914C7">
              <w:rPr>
                <w:rStyle w:val="s1"/>
                <w:rFonts w:asciiTheme="minorHAnsi" w:hAnsiTheme="minorHAnsi" w:cs="Arial"/>
                <w:sz w:val="24"/>
                <w:szCs w:val="24"/>
              </w:rPr>
              <w:t xml:space="preserve"> - URL: </w:t>
            </w:r>
            <w:hyperlink r:id="rId9" w:tgtFrame="_blank" w:history="1">
              <w:r w:rsidRPr="003914C7">
                <w:rPr>
                  <w:rStyle w:val="s3"/>
                  <w:rFonts w:asciiTheme="minorHAnsi" w:hAnsiTheme="minorHAnsi" w:cs="Arial"/>
                  <w:color w:val="0000FF"/>
                  <w:sz w:val="24"/>
                  <w:szCs w:val="24"/>
                  <w:u w:val="single"/>
                </w:rPr>
                <w:t>http://biblioclub.ru/index.php?page=book&amp;id=114540</w:t>
              </w:r>
            </w:hyperlink>
          </w:p>
        </w:tc>
      </w:tr>
      <w:tr w:rsidR="005420EB" w:rsidRPr="003914C7" w:rsidTr="005420EB">
        <w:trPr>
          <w:trHeight w:val="49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B" w:rsidRPr="003914C7" w:rsidRDefault="005420EB" w:rsidP="003914C7">
            <w:pPr>
              <w:pStyle w:val="1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B" w:rsidRPr="003914C7" w:rsidRDefault="005420EB" w:rsidP="003914C7">
            <w:pPr>
              <w:pStyle w:val="1"/>
              <w:contextualSpacing/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</w:pPr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Всеобщая история искусств в </w:t>
            </w:r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  <w:lang w:val="en-GB"/>
              </w:rPr>
              <w:t>VI</w:t>
            </w:r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 томах. - Т </w:t>
            </w:r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  <w:lang w:val="en-GB"/>
              </w:rPr>
              <w:t>II</w:t>
            </w:r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.Искусство средних веков. Кн. 2. / Под общ. </w:t>
            </w:r>
            <w:proofErr w:type="spellStart"/>
            <w:proofErr w:type="gramStart"/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>ред</w:t>
            </w:r>
            <w:proofErr w:type="spellEnd"/>
            <w:proofErr w:type="gramEnd"/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 Б.В. </w:t>
            </w:r>
            <w:proofErr w:type="spellStart"/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>Вейнмарна</w:t>
            </w:r>
            <w:proofErr w:type="spellEnd"/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 и др. – М.: Искусство, 1961. </w:t>
            </w:r>
            <w:r w:rsidR="00EA7760"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– </w:t>
            </w:r>
            <w:r w:rsidR="00EA7760"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  <w:lang w:val="en-GB"/>
              </w:rPr>
              <w:t>LXXX</w:t>
            </w:r>
            <w:r w:rsidR="00EA7760"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 с.</w:t>
            </w:r>
          </w:p>
        </w:tc>
      </w:tr>
      <w:tr w:rsidR="005420EB" w:rsidRPr="003914C7" w:rsidTr="003F0953">
        <w:trPr>
          <w:trHeight w:val="36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B" w:rsidRPr="003914C7" w:rsidRDefault="005420EB" w:rsidP="003914C7">
            <w:pPr>
              <w:pStyle w:val="1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B" w:rsidRPr="003914C7" w:rsidRDefault="005420EB" w:rsidP="003914C7">
            <w:pPr>
              <w:pStyle w:val="1"/>
              <w:contextualSpacing/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</w:pPr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 xml:space="preserve">Зубко Г.В. Искусство Востока. Курс лекция / Г.В. </w:t>
            </w:r>
            <w:proofErr w:type="spellStart"/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>Зубк</w:t>
            </w:r>
            <w:proofErr w:type="spellEnd"/>
            <w:r w:rsidRPr="003914C7">
              <w:rPr>
                <w:rStyle w:val="s1"/>
                <w:rFonts w:asciiTheme="minorHAnsi" w:hAnsiTheme="minorHAnsi" w:cs="Arial"/>
                <w:i w:val="0"/>
                <w:sz w:val="24"/>
                <w:szCs w:val="24"/>
              </w:rPr>
              <w:t>. – М. Восточная книга, 2012. – 432с.</w:t>
            </w:r>
          </w:p>
        </w:tc>
      </w:tr>
    </w:tbl>
    <w:p w:rsidR="003F0953" w:rsidRPr="003914C7" w:rsidRDefault="003F0953" w:rsidP="003914C7">
      <w:pPr>
        <w:contextualSpacing/>
        <w:rPr>
          <w:rStyle w:val="a7"/>
          <w:rFonts w:asciiTheme="minorHAnsi" w:hAnsiTheme="minorHAnsi" w:cs="Arial"/>
          <w:b w:val="0"/>
          <w:iCs/>
          <w:sz w:val="24"/>
          <w:szCs w:val="24"/>
        </w:rPr>
      </w:pPr>
    </w:p>
    <w:p w:rsidR="003F0953" w:rsidRPr="003914C7" w:rsidRDefault="003F0953" w:rsidP="003914C7">
      <w:pPr>
        <w:contextualSpacing/>
        <w:rPr>
          <w:rFonts w:asciiTheme="minorHAnsi" w:hAnsiTheme="minorHAnsi"/>
          <w:color w:val="000000"/>
          <w:sz w:val="24"/>
          <w:szCs w:val="24"/>
        </w:rPr>
      </w:pPr>
      <w:r w:rsidRPr="003914C7">
        <w:rPr>
          <w:rStyle w:val="a7"/>
          <w:rFonts w:asciiTheme="minorHAnsi" w:hAnsiTheme="minorHAnsi" w:cs="Arial"/>
          <w:b w:val="0"/>
          <w:iCs/>
          <w:sz w:val="24"/>
          <w:szCs w:val="24"/>
        </w:rPr>
        <w:t>б) дополнительная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3F0953" w:rsidRPr="003914C7" w:rsidTr="003F095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>п</w:t>
            </w:r>
            <w:proofErr w:type="gramEnd"/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53" w:rsidRPr="003914C7" w:rsidRDefault="003F0953" w:rsidP="003914C7">
            <w:pPr>
              <w:contextualSpacing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color w:val="000000"/>
                <w:sz w:val="24"/>
                <w:szCs w:val="24"/>
              </w:rPr>
              <w:t>Источник</w:t>
            </w:r>
          </w:p>
        </w:tc>
      </w:tr>
      <w:tr w:rsidR="003F0953" w:rsidRPr="003914C7" w:rsidTr="000D0620">
        <w:trPr>
          <w:trHeight w:val="54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53" w:rsidRPr="003914C7" w:rsidRDefault="001355EF" w:rsidP="003914C7">
            <w:pPr>
              <w:pStyle w:val="1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0" w:rsidRPr="003914C7" w:rsidRDefault="000D0620" w:rsidP="003914C7">
            <w:pPr>
              <w:pStyle w:val="1"/>
              <w:contextualSpacing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Искусство Восточной Азии</w:t>
            </w:r>
            <w:proofErr w:type="gram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Г.Фар</w:t>
            </w:r>
            <w:proofErr w:type="spellEnd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-Беккер [Пер. с нем.]. – </w:t>
            </w:r>
            <w:proofErr w:type="spell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Б.м</w:t>
            </w:r>
            <w:proofErr w:type="spellEnd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.,</w:t>
            </w:r>
            <w:r w:rsid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Б.и</w:t>
            </w:r>
            <w:proofErr w:type="spellEnd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, 2007. -  739с.</w:t>
            </w:r>
          </w:p>
        </w:tc>
      </w:tr>
      <w:tr w:rsidR="000D0620" w:rsidRPr="003914C7" w:rsidTr="003F0953">
        <w:trPr>
          <w:trHeight w:val="20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0" w:rsidRPr="003914C7" w:rsidRDefault="000D0620" w:rsidP="003914C7">
            <w:pPr>
              <w:pStyle w:val="1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20" w:rsidRPr="003914C7" w:rsidRDefault="000D0620" w:rsidP="003914C7">
            <w:pPr>
              <w:pStyle w:val="1"/>
              <w:contextualSpacing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  <w:proofErr w:type="spell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Каптерева</w:t>
            </w:r>
            <w:proofErr w:type="spellEnd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 Т.П. Искусство средневекового Востока. Очерки / Т.П. </w:t>
            </w:r>
            <w:proofErr w:type="spell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Каптерева</w:t>
            </w:r>
            <w:proofErr w:type="spellEnd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, Н.А. Виноградова.</w:t>
            </w:r>
            <w:r w:rsid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 </w:t>
            </w:r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– М.: Дет</w:t>
            </w:r>
            <w:proofErr w:type="gram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.</w:t>
            </w:r>
            <w:proofErr w:type="gramEnd"/>
            <w:r w:rsid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л</w:t>
            </w:r>
            <w:proofErr w:type="gramEnd"/>
            <w:r w:rsidRPr="003914C7"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  <w:t>ит. – 1989. – 239с.</w:t>
            </w:r>
          </w:p>
        </w:tc>
      </w:tr>
    </w:tbl>
    <w:p w:rsidR="003F0953" w:rsidRPr="003914C7" w:rsidRDefault="003F0953" w:rsidP="003914C7">
      <w:pPr>
        <w:contextualSpacing/>
        <w:rPr>
          <w:rStyle w:val="a7"/>
          <w:rFonts w:asciiTheme="minorHAnsi" w:hAnsiTheme="minorHAnsi" w:cs="Arial"/>
          <w:b w:val="0"/>
          <w:iCs/>
          <w:sz w:val="24"/>
          <w:szCs w:val="24"/>
        </w:rPr>
      </w:pPr>
    </w:p>
    <w:p w:rsidR="003F0953" w:rsidRPr="003914C7" w:rsidRDefault="003F0953" w:rsidP="003914C7">
      <w:pPr>
        <w:contextualSpacing/>
        <w:rPr>
          <w:rFonts w:asciiTheme="minorHAnsi" w:hAnsiTheme="minorHAnsi"/>
          <w:color w:val="000000"/>
          <w:sz w:val="24"/>
          <w:szCs w:val="24"/>
        </w:rPr>
      </w:pPr>
      <w:r w:rsidRPr="003914C7">
        <w:rPr>
          <w:rStyle w:val="a7"/>
          <w:rFonts w:asciiTheme="minorHAnsi" w:hAnsiTheme="minorHAnsi" w:cs="Arial"/>
          <w:b w:val="0"/>
          <w:iCs/>
          <w:sz w:val="24"/>
          <w:szCs w:val="24"/>
        </w:rPr>
        <w:t>в</w:t>
      </w:r>
      <w:proofErr w:type="gramStart"/>
      <w:r w:rsidRPr="003914C7">
        <w:rPr>
          <w:rStyle w:val="a7"/>
          <w:rFonts w:asciiTheme="minorHAnsi" w:hAnsiTheme="minorHAnsi" w:cs="Arial"/>
          <w:b w:val="0"/>
          <w:iCs/>
          <w:sz w:val="24"/>
          <w:szCs w:val="24"/>
        </w:rPr>
        <w:t>)</w:t>
      </w:r>
      <w:r w:rsidRPr="003914C7">
        <w:rPr>
          <w:rFonts w:asciiTheme="minorHAnsi" w:hAnsiTheme="minorHAnsi" w:cs="Arial"/>
          <w:bCs/>
          <w:sz w:val="24"/>
          <w:szCs w:val="24"/>
        </w:rPr>
        <w:t>и</w:t>
      </w:r>
      <w:proofErr w:type="gramEnd"/>
      <w:r w:rsidRPr="003914C7">
        <w:rPr>
          <w:rFonts w:asciiTheme="minorHAnsi" w:hAnsiTheme="minorHAnsi" w:cs="Arial"/>
          <w:bCs/>
          <w:sz w:val="24"/>
          <w:szCs w:val="24"/>
        </w:rPr>
        <w:t>нформационные электронно-образовательные ресурсы (официальные ресурсы интернет)</w:t>
      </w:r>
      <w:r w:rsidRPr="003914C7">
        <w:rPr>
          <w:rStyle w:val="a7"/>
          <w:rFonts w:asciiTheme="minorHAnsi" w:hAnsiTheme="minorHAnsi" w:cs="Arial"/>
          <w:iCs/>
          <w:sz w:val="24"/>
          <w:szCs w:val="24"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3F0953" w:rsidRPr="003914C7" w:rsidTr="00AC6F5C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53" w:rsidRPr="003914C7" w:rsidRDefault="003F0953" w:rsidP="003914C7">
            <w:pPr>
              <w:contextualSpacing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53" w:rsidRPr="003914C7" w:rsidRDefault="003F0953" w:rsidP="003914C7">
            <w:pPr>
              <w:contextualSpacing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3F0953" w:rsidRPr="003914C7" w:rsidTr="00AC6F5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53" w:rsidRPr="003914C7" w:rsidRDefault="003F0953" w:rsidP="003914C7">
            <w:pPr>
              <w:pStyle w:val="1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5C" w:rsidRPr="003914C7" w:rsidRDefault="00AC6F5C" w:rsidP="003914C7">
            <w:pPr>
              <w:contextualSpacing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Специализированный исторический сайт «Интернет для историков»</w:t>
            </w:r>
          </w:p>
          <w:p w:rsidR="003F0953" w:rsidRPr="003914C7" w:rsidRDefault="00AC6F5C" w:rsidP="003914C7">
            <w:pPr>
              <w:pStyle w:val="1"/>
              <w:ind w:left="-829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proofErr w:type="gramStart"/>
            <w:r w:rsidRPr="003914C7">
              <w:rPr>
                <w:rFonts w:asciiTheme="minorHAnsi" w:hAnsiTheme="minorHAnsi" w:cs="Arial"/>
                <w:i w:val="0"/>
                <w:color w:val="000000"/>
                <w:sz w:val="24"/>
                <w:szCs w:val="24"/>
              </w:rPr>
              <w:t>- (</w:t>
            </w:r>
            <w:hyperlink r:id="rId10" w:history="1">
              <w:r w:rsidRPr="003914C7">
                <w:rPr>
                  <w:rStyle w:val="a9"/>
                  <w:rFonts w:asciiTheme="minorHAnsi" w:hAnsiTheme="minorHAnsi" w:cs="Arial"/>
                  <w:i w:val="0"/>
                  <w:sz w:val="24"/>
                  <w:szCs w:val="24"/>
                </w:rPr>
                <w:t>http://www.edu.tsu.ru/historynet/informatika</w:t>
              </w:r>
            </w:hyperlink>
            <w:proofErr w:type="gramEnd"/>
          </w:p>
        </w:tc>
      </w:tr>
      <w:tr w:rsidR="003F0953" w:rsidRPr="003914C7" w:rsidTr="00AC6F5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53" w:rsidRPr="003914C7" w:rsidRDefault="003F0953" w:rsidP="003914C7">
            <w:pPr>
              <w:pStyle w:val="1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5C" w:rsidRPr="003914C7" w:rsidRDefault="00AC6F5C" w:rsidP="003914C7">
            <w:pPr>
              <w:contextualSpacing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i/>
                <w:sz w:val="24"/>
                <w:szCs w:val="24"/>
              </w:rPr>
              <w:t xml:space="preserve">Социальные и гуманитарные науки. История. Археология. Этнография: </w:t>
            </w:r>
          </w:p>
          <w:p w:rsidR="00AC6F5C" w:rsidRPr="003914C7" w:rsidRDefault="00AC6F5C" w:rsidP="003914C7">
            <w:pPr>
              <w:contextualSpacing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3914C7">
              <w:rPr>
                <w:rFonts w:asciiTheme="minorHAnsi" w:hAnsiTheme="minorHAnsi" w:cs="Arial"/>
                <w:i/>
                <w:sz w:val="24"/>
                <w:szCs w:val="24"/>
              </w:rPr>
              <w:lastRenderedPageBreak/>
              <w:t>Библиогр</w:t>
            </w:r>
            <w:proofErr w:type="spellEnd"/>
            <w:r w:rsidRPr="003914C7">
              <w:rPr>
                <w:rFonts w:asciiTheme="minorHAnsi" w:hAnsiTheme="minorHAnsi" w:cs="Arial"/>
                <w:i/>
                <w:sz w:val="24"/>
                <w:szCs w:val="24"/>
              </w:rPr>
              <w:t xml:space="preserve">. база данных. 1986-2010 гг. / ИНИОН РАН. - М., 2010. </w:t>
            </w:r>
          </w:p>
          <w:p w:rsidR="003F0953" w:rsidRPr="003914C7" w:rsidRDefault="00AC6F5C" w:rsidP="003914C7">
            <w:pPr>
              <w:pStyle w:val="1"/>
              <w:contextualSpacing/>
              <w:rPr>
                <w:rFonts w:asciiTheme="minorHAnsi" w:hAnsiTheme="minorHAnsi" w:cs="Arial"/>
                <w:sz w:val="24"/>
                <w:szCs w:val="24"/>
                <w:lang w:eastAsia="ru-RU"/>
              </w:rPr>
            </w:pPr>
            <w:r w:rsidRPr="003914C7">
              <w:rPr>
                <w:rFonts w:asciiTheme="minorHAnsi" w:hAnsiTheme="minorHAnsi" w:cs="Arial"/>
                <w:i w:val="0"/>
                <w:sz w:val="24"/>
                <w:szCs w:val="24"/>
              </w:rPr>
              <w:t>- (CD-ROM).</w:t>
            </w:r>
          </w:p>
        </w:tc>
      </w:tr>
      <w:tr w:rsidR="00AC6F5C" w:rsidRPr="003914C7" w:rsidTr="00AC6F5C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5C" w:rsidRPr="003914C7" w:rsidRDefault="00AC6F5C" w:rsidP="003914C7">
            <w:pPr>
              <w:pStyle w:val="1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5C" w:rsidRPr="003914C7" w:rsidRDefault="00AC6F5C" w:rsidP="003914C7">
            <w:pPr>
              <w:contextualSpacing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i/>
                <w:sz w:val="24"/>
                <w:szCs w:val="24"/>
              </w:rPr>
              <w:t xml:space="preserve">Электронный каталог Научной библиотеки ВГУ </w:t>
            </w:r>
          </w:p>
          <w:p w:rsidR="00AC6F5C" w:rsidRPr="003914C7" w:rsidRDefault="00AC6F5C" w:rsidP="003914C7">
            <w:pPr>
              <w:contextualSpacing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i/>
                <w:sz w:val="24"/>
                <w:szCs w:val="24"/>
              </w:rPr>
              <w:t>- (</w:t>
            </w:r>
            <w:proofErr w:type="spellStart"/>
            <w:r w:rsidRPr="003914C7">
              <w:rPr>
                <w:rFonts w:asciiTheme="minorHAnsi" w:hAnsiTheme="minorHAnsi" w:cs="Arial"/>
                <w:i/>
                <w:color w:val="0000FF"/>
                <w:sz w:val="24"/>
                <w:szCs w:val="24"/>
              </w:rPr>
              <w:t>http</w:t>
            </w:r>
            <w:proofErr w:type="spellEnd"/>
            <w:r w:rsidRPr="003914C7">
              <w:rPr>
                <w:rFonts w:asciiTheme="minorHAnsi" w:hAnsiTheme="minorHAnsi" w:cs="Arial"/>
                <w:i/>
                <w:color w:val="0000FF"/>
                <w:sz w:val="24"/>
                <w:szCs w:val="24"/>
              </w:rPr>
              <w:t>//www.lib.vsu.ru</w:t>
            </w:r>
            <w:r w:rsidRPr="003914C7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</w:tr>
    </w:tbl>
    <w:p w:rsidR="00AC6F5C" w:rsidRPr="003914C7" w:rsidRDefault="00AC6F5C" w:rsidP="003914C7">
      <w:pPr>
        <w:keepNext/>
        <w:spacing w:before="12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3F0953" w:rsidRPr="003914C7" w:rsidRDefault="003F0953" w:rsidP="003914C7">
      <w:pPr>
        <w:keepNext/>
        <w:spacing w:before="12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  <w:r w:rsidRPr="003914C7">
        <w:rPr>
          <w:rFonts w:asciiTheme="minorHAnsi" w:hAnsiTheme="minorHAnsi" w:cs="Arial"/>
          <w:i/>
          <w:sz w:val="24"/>
          <w:szCs w:val="24"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3F0953" w:rsidRPr="003914C7" w:rsidRDefault="003F0953" w:rsidP="003914C7">
      <w:pPr>
        <w:contextualSpacing/>
        <w:rPr>
          <w:rFonts w:asciiTheme="minorHAnsi" w:hAnsiTheme="minorHAnsi" w:cs="Arial"/>
          <w:i/>
          <w:sz w:val="24"/>
          <w:szCs w:val="24"/>
        </w:rPr>
      </w:pPr>
    </w:p>
    <w:p w:rsidR="00567E6D" w:rsidRPr="003914C7" w:rsidRDefault="00567E6D" w:rsidP="003914C7">
      <w:pPr>
        <w:pBdr>
          <w:bottom w:val="single" w:sz="12" w:space="1" w:color="auto"/>
        </w:pBdr>
        <w:contextualSpacing/>
        <w:rPr>
          <w:rFonts w:asciiTheme="minorHAnsi" w:hAnsiTheme="minorHAnsi" w:cs="Arial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567E6D" w:rsidRPr="003914C7" w:rsidRDefault="00567E6D" w:rsidP="003914C7">
      <w:pPr>
        <w:pBdr>
          <w:bottom w:val="single" w:sz="12" w:space="1" w:color="auto"/>
        </w:pBdr>
        <w:ind w:firstLine="567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 xml:space="preserve">Для реализации учебной дисциплины </w:t>
      </w:r>
      <w:r w:rsidR="00EA7760" w:rsidRPr="003914C7">
        <w:rPr>
          <w:rFonts w:asciiTheme="minorHAnsi" w:hAnsiTheme="minorHAnsi" w:cs="Arial"/>
          <w:sz w:val="24"/>
          <w:szCs w:val="24"/>
        </w:rPr>
        <w:t>Культура средневекового Востока</w:t>
      </w:r>
      <w:r w:rsidRPr="003914C7">
        <w:rPr>
          <w:rFonts w:asciiTheme="minorHAnsi" w:hAnsiTheme="minorHAnsi" w:cs="Arial"/>
          <w:sz w:val="24"/>
          <w:szCs w:val="24"/>
        </w:rPr>
        <w:t xml:space="preserve"> используются Интернет-ресурсы и стандартный пакет </w:t>
      </w:r>
      <w:r w:rsidRPr="003914C7">
        <w:rPr>
          <w:rFonts w:asciiTheme="minorHAnsi" w:hAnsiTheme="minorHAnsi" w:cs="Arial"/>
          <w:sz w:val="24"/>
          <w:szCs w:val="24"/>
          <w:lang w:val="en-US"/>
        </w:rPr>
        <w:t>Microsoft</w:t>
      </w:r>
      <w:r w:rsidRPr="003914C7">
        <w:rPr>
          <w:rFonts w:asciiTheme="minorHAnsi" w:hAnsiTheme="minorHAnsi" w:cs="Arial"/>
          <w:sz w:val="24"/>
          <w:szCs w:val="24"/>
        </w:rPr>
        <w:t xml:space="preserve"> </w:t>
      </w:r>
      <w:r w:rsidRPr="003914C7">
        <w:rPr>
          <w:rFonts w:asciiTheme="minorHAnsi" w:hAnsiTheme="minorHAnsi" w:cs="Arial"/>
          <w:sz w:val="24"/>
          <w:szCs w:val="24"/>
          <w:lang w:val="en-US"/>
        </w:rPr>
        <w:t>Office</w:t>
      </w:r>
      <w:r w:rsidRPr="003914C7">
        <w:rPr>
          <w:rFonts w:asciiTheme="minorHAnsi" w:hAnsiTheme="minorHAnsi" w:cs="Arial"/>
          <w:sz w:val="24"/>
          <w:szCs w:val="24"/>
        </w:rPr>
        <w:t>.</w:t>
      </w:r>
    </w:p>
    <w:p w:rsidR="00567E6D" w:rsidRPr="003914C7" w:rsidRDefault="00567E6D" w:rsidP="003914C7">
      <w:pPr>
        <w:pBdr>
          <w:bottom w:val="single" w:sz="12" w:space="1" w:color="auto"/>
        </w:pBdr>
        <w:ind w:firstLine="567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3914C7">
        <w:rPr>
          <w:rFonts w:asciiTheme="minorHAnsi" w:hAnsiTheme="minorHAnsi" w:cs="Arial"/>
          <w:bCs/>
          <w:sz w:val="24"/>
          <w:szCs w:val="24"/>
        </w:rPr>
        <w:t>Занятия проводятся в лекционной аудитории, оснащённой проектором. Тестирования проводятся в компьютерном классе.</w:t>
      </w:r>
    </w:p>
    <w:p w:rsidR="00567E6D" w:rsidRPr="003914C7" w:rsidRDefault="00567E6D" w:rsidP="003914C7">
      <w:pPr>
        <w:pBdr>
          <w:bottom w:val="single" w:sz="12" w:space="1" w:color="auto"/>
        </w:pBdr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567E6D" w:rsidRPr="003914C7" w:rsidRDefault="00567E6D" w:rsidP="003914C7">
      <w:pPr>
        <w:pBdr>
          <w:bottom w:val="single" w:sz="12" w:space="1" w:color="auto"/>
        </w:pBdr>
        <w:contextualSpacing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914C7">
        <w:rPr>
          <w:rFonts w:asciiTheme="minorHAnsi" w:hAnsiTheme="minorHAnsi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567E6D" w:rsidRPr="006D65D1" w:rsidRDefault="006D65D1" w:rsidP="003914C7">
      <w:pPr>
        <w:pBdr>
          <w:bottom w:val="single" w:sz="12" w:space="1" w:color="auto"/>
        </w:pBdr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6D65D1">
        <w:rPr>
          <w:rFonts w:asciiTheme="minorHAnsi" w:hAnsiTheme="minorHAnsi" w:cs="Arial"/>
          <w:bCs/>
          <w:sz w:val="24"/>
          <w:szCs w:val="24"/>
        </w:rPr>
        <w:t xml:space="preserve">Мебель, ноутбук </w:t>
      </w:r>
      <w:r w:rsidRPr="006D65D1">
        <w:rPr>
          <w:rFonts w:asciiTheme="minorHAnsi" w:hAnsiTheme="minorHAnsi" w:cs="Arial"/>
          <w:bCs/>
          <w:sz w:val="24"/>
          <w:szCs w:val="24"/>
          <w:lang w:val="en-US"/>
        </w:rPr>
        <w:t>Toshiba</w:t>
      </w:r>
      <w:r w:rsidRPr="006D65D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D65D1">
        <w:rPr>
          <w:rFonts w:asciiTheme="minorHAnsi" w:hAnsiTheme="minorHAnsi" w:cs="Arial"/>
          <w:bCs/>
          <w:sz w:val="24"/>
          <w:szCs w:val="24"/>
          <w:lang w:val="en-US"/>
        </w:rPr>
        <w:t>Satellite</w:t>
      </w:r>
      <w:r w:rsidRPr="006D65D1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6D65D1">
        <w:rPr>
          <w:rFonts w:asciiTheme="minorHAnsi" w:hAnsiTheme="minorHAnsi" w:cs="Arial"/>
          <w:bCs/>
          <w:sz w:val="24"/>
          <w:szCs w:val="24"/>
          <w:lang w:val="en-US"/>
        </w:rPr>
        <w:t>C</w:t>
      </w:r>
      <w:r w:rsidRPr="006D65D1">
        <w:rPr>
          <w:rFonts w:asciiTheme="minorHAnsi" w:hAnsiTheme="minorHAnsi" w:cs="Arial"/>
          <w:bCs/>
          <w:sz w:val="24"/>
          <w:szCs w:val="24"/>
        </w:rPr>
        <w:t>850-</w:t>
      </w:r>
      <w:r w:rsidRPr="006D65D1">
        <w:rPr>
          <w:rFonts w:asciiTheme="minorHAnsi" w:hAnsiTheme="minorHAnsi" w:cs="Arial"/>
          <w:bCs/>
          <w:sz w:val="24"/>
          <w:szCs w:val="24"/>
          <w:lang w:val="en-US"/>
        </w:rPr>
        <w:t>B</w:t>
      </w:r>
      <w:r w:rsidRPr="006D65D1">
        <w:rPr>
          <w:rFonts w:asciiTheme="minorHAnsi" w:hAnsiTheme="minorHAnsi" w:cs="Arial"/>
          <w:bCs/>
          <w:sz w:val="24"/>
          <w:szCs w:val="24"/>
        </w:rPr>
        <w:t>1</w:t>
      </w:r>
      <w:r w:rsidRPr="006D65D1">
        <w:rPr>
          <w:rFonts w:asciiTheme="minorHAnsi" w:hAnsiTheme="minorHAnsi" w:cs="Arial"/>
          <w:bCs/>
          <w:sz w:val="24"/>
          <w:szCs w:val="24"/>
          <w:lang w:val="en-US"/>
        </w:rPr>
        <w:t>K</w:t>
      </w:r>
      <w:r w:rsidRPr="006D65D1">
        <w:rPr>
          <w:rFonts w:asciiTheme="minorHAnsi" w:hAnsiTheme="minorHAnsi" w:cs="Arial"/>
          <w:bCs/>
          <w:sz w:val="24"/>
          <w:szCs w:val="24"/>
        </w:rPr>
        <w:t xml:space="preserve">/15,6, мультимедиа-проектор </w:t>
      </w:r>
      <w:proofErr w:type="spellStart"/>
      <w:r w:rsidRPr="006D65D1">
        <w:rPr>
          <w:rFonts w:asciiTheme="minorHAnsi" w:hAnsiTheme="minorHAnsi" w:cs="Arial"/>
          <w:bCs/>
          <w:sz w:val="24"/>
          <w:szCs w:val="24"/>
          <w:lang w:val="en-US"/>
        </w:rPr>
        <w:t>BenqQ</w:t>
      </w:r>
      <w:proofErr w:type="spellEnd"/>
      <w:r w:rsidRPr="006D65D1">
        <w:rPr>
          <w:rFonts w:asciiTheme="minorHAnsi" w:hAnsiTheme="minorHAnsi" w:cs="Arial"/>
          <w:bCs/>
          <w:sz w:val="24"/>
          <w:szCs w:val="24"/>
        </w:rPr>
        <w:t xml:space="preserve"> МХ 511, экран переносной для проектора (переносное оборудование).</w:t>
      </w:r>
    </w:p>
    <w:p w:rsidR="00567E6D" w:rsidRPr="003914C7" w:rsidRDefault="00567E6D" w:rsidP="003914C7">
      <w:pPr>
        <w:pStyle w:val="a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="Arial"/>
          <w:b/>
          <w:sz w:val="24"/>
          <w:szCs w:val="24"/>
        </w:rPr>
      </w:pPr>
      <w:r w:rsidRPr="003914C7">
        <w:rPr>
          <w:rFonts w:asciiTheme="minorHAnsi" w:hAnsiTheme="minorHAnsi" w:cs="Arial"/>
          <w:b/>
          <w:sz w:val="24"/>
          <w:szCs w:val="24"/>
        </w:rPr>
        <w:t>Фонд оценочных средств:</w:t>
      </w:r>
      <w:bookmarkStart w:id="0" w:name="_GoBack"/>
      <w:bookmarkEnd w:id="0"/>
    </w:p>
    <w:p w:rsidR="00567E6D" w:rsidRPr="003914C7" w:rsidRDefault="00567E6D" w:rsidP="003914C7">
      <w:pPr>
        <w:numPr>
          <w:ilvl w:val="1"/>
          <w:numId w:val="2"/>
        </w:numPr>
        <w:tabs>
          <w:tab w:val="left" w:pos="426"/>
        </w:tabs>
        <w:ind w:firstLine="0"/>
        <w:contextualSpacing/>
        <w:rPr>
          <w:rFonts w:asciiTheme="minorHAnsi" w:hAnsiTheme="minorHAnsi" w:cs="Arial"/>
          <w:b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b/>
          <w:sz w:val="24"/>
          <w:szCs w:val="24"/>
          <w:lang w:eastAsia="en-US"/>
        </w:rPr>
        <w:t>Перечень компетенций с указанием этапов формирования и</w:t>
      </w:r>
    </w:p>
    <w:p w:rsidR="00567E6D" w:rsidRPr="003914C7" w:rsidRDefault="00567E6D" w:rsidP="003914C7">
      <w:pPr>
        <w:tabs>
          <w:tab w:val="left" w:pos="426"/>
        </w:tabs>
        <w:ind w:left="502"/>
        <w:contextualSpacing/>
        <w:jc w:val="center"/>
        <w:rPr>
          <w:rFonts w:asciiTheme="minorHAnsi" w:hAnsiTheme="minorHAnsi" w:cs="Arial"/>
          <w:b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b/>
          <w:sz w:val="24"/>
          <w:szCs w:val="24"/>
          <w:lang w:eastAsia="en-US"/>
        </w:rPr>
        <w:t>планируемых результатов обучения</w:t>
      </w: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544"/>
        <w:gridCol w:w="1984"/>
        <w:gridCol w:w="1418"/>
      </w:tblGrid>
      <w:tr w:rsidR="005878CD" w:rsidRPr="003914C7" w:rsidTr="007F24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D" w:rsidRPr="003914C7" w:rsidRDefault="00567E6D" w:rsidP="003914C7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D" w:rsidRPr="003914C7" w:rsidRDefault="00567E6D" w:rsidP="003914C7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Планируемые результаты обучения (показатели достижения заданного уровня освоения компетенции посредством формирования</w:t>
            </w:r>
            <w:r w:rsidRPr="003914C7">
              <w:rPr>
                <w:rFonts w:asciiTheme="minorHAnsi" w:hAnsiTheme="minorHAnsi" w:cs="Arial"/>
                <w:b/>
                <w:bCs/>
                <w:spacing w:val="-3"/>
                <w:sz w:val="24"/>
                <w:szCs w:val="24"/>
                <w:lang w:eastAsia="en-US"/>
              </w:rPr>
              <w:t xml:space="preserve"> знаний, умений, навыков)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6D" w:rsidRPr="003914C7" w:rsidRDefault="00567E6D" w:rsidP="003914C7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6D" w:rsidRPr="003914C7" w:rsidRDefault="00567E6D" w:rsidP="003914C7">
            <w:pPr>
              <w:tabs>
                <w:tab w:val="left" w:pos="426"/>
              </w:tabs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eastAsia="en-US"/>
              </w:rPr>
            </w:pPr>
          </w:p>
          <w:p w:rsidR="00567E6D" w:rsidRPr="003914C7" w:rsidRDefault="00567E6D" w:rsidP="003914C7">
            <w:pPr>
              <w:tabs>
                <w:tab w:val="left" w:pos="426"/>
              </w:tabs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 xml:space="preserve">ФОС* </w:t>
            </w:r>
          </w:p>
          <w:p w:rsidR="00567E6D" w:rsidRPr="003914C7" w:rsidRDefault="00567E6D" w:rsidP="003914C7">
            <w:pPr>
              <w:tabs>
                <w:tab w:val="left" w:pos="426"/>
              </w:tabs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>(средства оценивания)</w:t>
            </w:r>
          </w:p>
        </w:tc>
      </w:tr>
      <w:tr w:rsidR="00BF46F2" w:rsidRPr="003914C7" w:rsidTr="007F24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2" w:rsidRPr="003914C7" w:rsidRDefault="00BF46F2" w:rsidP="003914C7">
            <w:pPr>
              <w:spacing w:after="20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ПК-3: Владение понятийным аппаратом востоковедческих исследований</w:t>
            </w:r>
          </w:p>
          <w:p w:rsidR="00BF46F2" w:rsidRPr="003914C7" w:rsidRDefault="00BF46F2" w:rsidP="003914C7">
            <w:pPr>
              <w:spacing w:after="20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2" w:rsidRPr="003914C7" w:rsidRDefault="00BF46F2" w:rsidP="003914C7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Знать: основные сведения о географических, демографических, социально-экономических, культурных и политических характеристиках стран Азии и Африки;</w:t>
            </w:r>
          </w:p>
          <w:p w:rsidR="00BF46F2" w:rsidRPr="003914C7" w:rsidRDefault="00BF46F2" w:rsidP="003914C7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Уметь: понимать, излагать и критически анализировать</w:t>
            </w:r>
          </w:p>
          <w:p w:rsidR="00BF46F2" w:rsidRPr="003914C7" w:rsidRDefault="00BF46F2" w:rsidP="003914C7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научную информацию о Востоке; понимать  закономерности общего и особенного в развитии регионов Азии и Африки;</w:t>
            </w:r>
          </w:p>
          <w:p w:rsidR="00BF46F2" w:rsidRPr="003914C7" w:rsidRDefault="00BF46F2" w:rsidP="003914C7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Владеть: понятийным аппаратом востоковедных исследований.</w:t>
            </w:r>
          </w:p>
          <w:p w:rsidR="00BF46F2" w:rsidRPr="003914C7" w:rsidRDefault="00BF46F2" w:rsidP="003914C7">
            <w:pPr>
              <w:spacing w:after="20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2" w:rsidRPr="003914C7" w:rsidRDefault="00BF46F2" w:rsidP="003914C7">
            <w:pPr>
              <w:spacing w:after="20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Темы 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F2" w:rsidRPr="003914C7" w:rsidRDefault="00BF46F2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Практическое з</w:t>
            </w:r>
            <w:r w:rsidR="006D65D1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а</w:t>
            </w:r>
            <w:r w:rsidRPr="003914C7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дание</w:t>
            </w:r>
          </w:p>
          <w:p w:rsidR="00BF46F2" w:rsidRPr="003914C7" w:rsidRDefault="006D65D1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Устный о</w:t>
            </w:r>
            <w:r w:rsidR="00BF46F2" w:rsidRPr="003914C7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прос</w:t>
            </w:r>
          </w:p>
          <w:p w:rsidR="00BF46F2" w:rsidRPr="003914C7" w:rsidRDefault="00BF46F2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Доклад</w:t>
            </w:r>
          </w:p>
          <w:p w:rsidR="00BF46F2" w:rsidRPr="003914C7" w:rsidRDefault="00BF46F2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Реферат</w:t>
            </w:r>
          </w:p>
        </w:tc>
      </w:tr>
      <w:tr w:rsidR="00EF4366" w:rsidRPr="003914C7" w:rsidTr="007F240F">
        <w:trPr>
          <w:trHeight w:val="39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6" w:rsidRPr="003914C7" w:rsidRDefault="00EF4366" w:rsidP="003914C7">
            <w:pPr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lastRenderedPageBreak/>
              <w:t>ПК-10. Способностью использовать понимание роли традиционных и современных факторов в формировании полит</w:t>
            </w:r>
            <w:proofErr w:type="gramStart"/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.</w:t>
            </w:r>
            <w:proofErr w:type="gramEnd"/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к</w:t>
            </w:r>
            <w:proofErr w:type="gramEnd"/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ультуры и менталитета народов афро-азиатского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66" w:rsidRPr="003914C7" w:rsidRDefault="00EF4366" w:rsidP="003914C7">
            <w:pPr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знать: основные этапы истории средних веков; наиболее значительные события культурной жизни и выдающихся деятелей стран Азии и Африки;</w:t>
            </w:r>
          </w:p>
          <w:p w:rsidR="00EF4366" w:rsidRPr="003914C7" w:rsidRDefault="00EF4366" w:rsidP="003914C7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уметь: выявлять причинно-следственные связи в процессе культурного развития восточного общества;</w:t>
            </w:r>
          </w:p>
          <w:p w:rsidR="00EF4366" w:rsidRPr="003914C7" w:rsidRDefault="00EF4366" w:rsidP="003914C7">
            <w:pPr>
              <w:spacing w:after="200"/>
              <w:contextualSpacing/>
              <w:jc w:val="both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владеть: навыками работы с историческими источниками с целью извлечения информации об интересах различных социальных слоев общества и их вклада в культуру средних веков.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66" w:rsidRPr="003914C7" w:rsidRDefault="00EF4366" w:rsidP="003914C7">
            <w:pPr>
              <w:spacing w:after="200"/>
              <w:contextualSpacing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  <w:lang w:eastAsia="en-US"/>
              </w:rPr>
              <w:t>Темы 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5D1" w:rsidRPr="006D65D1" w:rsidRDefault="006D65D1" w:rsidP="006D65D1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6D65D1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Практическое задание</w:t>
            </w:r>
          </w:p>
          <w:p w:rsidR="006D65D1" w:rsidRPr="006D65D1" w:rsidRDefault="006D65D1" w:rsidP="006D65D1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6D65D1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Устный опрос</w:t>
            </w:r>
          </w:p>
          <w:p w:rsidR="006D65D1" w:rsidRPr="006D65D1" w:rsidRDefault="006D65D1" w:rsidP="006D65D1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6D65D1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Доклад</w:t>
            </w:r>
          </w:p>
          <w:p w:rsidR="00EF4366" w:rsidRPr="003914C7" w:rsidRDefault="006D65D1" w:rsidP="006D65D1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6D65D1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 xml:space="preserve">Реферат </w:t>
            </w:r>
          </w:p>
          <w:p w:rsidR="00EF4366" w:rsidRPr="003914C7" w:rsidRDefault="00EF4366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  <w:p w:rsidR="00EF4366" w:rsidRPr="003914C7" w:rsidRDefault="00EF4366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  <w:p w:rsidR="00EF4366" w:rsidRPr="003914C7" w:rsidRDefault="00EF4366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  <w:p w:rsidR="00EF4366" w:rsidRPr="003914C7" w:rsidRDefault="00EF4366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</w:p>
        </w:tc>
      </w:tr>
      <w:tr w:rsidR="00EF4366" w:rsidRPr="003914C7" w:rsidTr="007F240F">
        <w:trPr>
          <w:trHeight w:val="20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366" w:rsidRPr="003914C7" w:rsidRDefault="00EF4366" w:rsidP="003914C7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 w:cs="Arial"/>
                <w:b/>
                <w:sz w:val="24"/>
                <w:szCs w:val="24"/>
                <w:lang w:eastAsia="en-US"/>
              </w:rPr>
              <w:t xml:space="preserve">Промежуточная аттестация                                                                    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4366" w:rsidRPr="003914C7" w:rsidRDefault="00EF4366" w:rsidP="003914C7">
            <w:pPr>
              <w:spacing w:after="200"/>
              <w:contextualSpacing/>
              <w:rPr>
                <w:rFonts w:asciiTheme="minorHAns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66" w:rsidRPr="003914C7" w:rsidRDefault="003914C7" w:rsidP="003914C7">
            <w:pPr>
              <w:spacing w:after="200"/>
              <w:contextualSpacing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eastAsia="Arial Unicode MS" w:hAnsiTheme="minorHAnsi" w:cs="Arial"/>
                <w:sz w:val="24"/>
                <w:szCs w:val="24"/>
                <w:lang w:eastAsia="en-US"/>
              </w:rPr>
              <w:t>КИМ</w:t>
            </w:r>
          </w:p>
        </w:tc>
      </w:tr>
    </w:tbl>
    <w:p w:rsidR="003F0953" w:rsidRPr="003914C7" w:rsidRDefault="003F0953" w:rsidP="003914C7">
      <w:pPr>
        <w:contextualSpacing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</w:p>
    <w:p w:rsidR="003F0953" w:rsidRPr="003914C7" w:rsidRDefault="003F0953" w:rsidP="003914C7">
      <w:pPr>
        <w:contextualSpacing/>
        <w:jc w:val="both"/>
        <w:rPr>
          <w:rFonts w:asciiTheme="minorHAnsi" w:hAnsiTheme="minorHAnsi" w:cs="Arial"/>
          <w:sz w:val="24"/>
          <w:szCs w:val="24"/>
          <w:lang w:eastAsia="en-US"/>
        </w:rPr>
      </w:pPr>
    </w:p>
    <w:p w:rsidR="003F0953" w:rsidRPr="003914C7" w:rsidRDefault="003F0953" w:rsidP="003914C7">
      <w:pPr>
        <w:contextualSpacing/>
        <w:jc w:val="both"/>
        <w:rPr>
          <w:rFonts w:asciiTheme="minorHAnsi" w:hAnsiTheme="minorHAnsi" w:cs="Arial"/>
          <w:b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b/>
          <w:sz w:val="24"/>
          <w:szCs w:val="24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844EFE" w:rsidRPr="003914C7" w:rsidRDefault="00844EFE" w:rsidP="003914C7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844EFE" w:rsidRPr="003914C7" w:rsidRDefault="00844EFE" w:rsidP="003914C7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1) знание учебного материала и владение понятийным аппаратом;</w:t>
      </w:r>
    </w:p>
    <w:p w:rsidR="00844EFE" w:rsidRPr="003914C7" w:rsidRDefault="00844EFE" w:rsidP="003914C7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2) умение связывать теорию с практикой;</w:t>
      </w:r>
    </w:p>
    <w:p w:rsidR="00844EFE" w:rsidRPr="003914C7" w:rsidRDefault="00844EFE" w:rsidP="003914C7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3) умение иллюстрировать ответ примерами, фактами, данными научных исследований;</w:t>
      </w:r>
    </w:p>
    <w:p w:rsidR="00844EFE" w:rsidRPr="003914C7" w:rsidRDefault="00844EFE" w:rsidP="003914C7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4) умение применять полученные знания в ходе подготовки докладов и написания курсовых работ, решать поставленные преподавателем задачи.</w:t>
      </w:r>
    </w:p>
    <w:p w:rsidR="00C828AC" w:rsidRPr="003914C7" w:rsidRDefault="00C828AC" w:rsidP="003914C7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914C7">
        <w:rPr>
          <w:rFonts w:asciiTheme="minorHAnsi" w:hAnsiTheme="minorHAnsi" w:cs="Arial"/>
          <w:sz w:val="24"/>
          <w:szCs w:val="24"/>
        </w:rPr>
        <w:t>Промежуточная аттестация предусматривает зачет:</w:t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59"/>
      </w:tblGrid>
      <w:tr w:rsidR="00C828AC" w:rsidRPr="003914C7" w:rsidTr="00C828A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AC" w:rsidRPr="003914C7" w:rsidRDefault="00C828AC" w:rsidP="003914C7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Зачтено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AC" w:rsidRPr="003914C7" w:rsidRDefault="00C828AC" w:rsidP="003914C7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- этой оценки заслуживает ответ, базирующейся на отличном и (или) хорошем знании программного материала, историографических и теоретических проблем, знать основные даты и уметь анализировать источники. </w:t>
            </w:r>
          </w:p>
        </w:tc>
      </w:tr>
      <w:tr w:rsidR="00C828AC" w:rsidRPr="003914C7" w:rsidTr="00C828A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AC" w:rsidRPr="003914C7" w:rsidRDefault="00C828AC" w:rsidP="003914C7">
            <w:pPr>
              <w:overflowPunct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Не зачтено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AC" w:rsidRPr="003914C7" w:rsidRDefault="00C828AC" w:rsidP="003914C7">
            <w:pPr>
              <w:pStyle w:val="10"/>
              <w:spacing w:line="240" w:lineRule="auto"/>
              <w:ind w:firstLine="0"/>
              <w:contextualSpacing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914C7">
              <w:rPr>
                <w:rFonts w:asciiTheme="minorHAnsi" w:hAnsiTheme="minorHAnsi"/>
                <w:sz w:val="24"/>
                <w:szCs w:val="24"/>
                <w:lang w:eastAsia="en-US"/>
              </w:rPr>
              <w:t>- этой оценки заслуживает ответ, демонстрирующий крайне слабое знание изучаемого материала, отсутствие умения осмысливать исторический процесс, анализировать источники.</w:t>
            </w:r>
          </w:p>
        </w:tc>
      </w:tr>
    </w:tbl>
    <w:p w:rsidR="00C828AC" w:rsidRPr="003914C7" w:rsidRDefault="00C828AC" w:rsidP="003914C7">
      <w:pPr>
        <w:pStyle w:val="2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844EFE" w:rsidRPr="003914C7" w:rsidRDefault="00844EFE" w:rsidP="003914C7">
      <w:pPr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844EFE" w:rsidRPr="003914C7" w:rsidRDefault="00844EFE" w:rsidP="003914C7">
      <w:pPr>
        <w:contextualSpacing/>
        <w:jc w:val="both"/>
        <w:rPr>
          <w:rFonts w:asciiTheme="minorHAnsi" w:hAnsiTheme="minorHAnsi" w:cs="Arial"/>
          <w:b/>
          <w:sz w:val="24"/>
          <w:szCs w:val="24"/>
          <w:lang w:eastAsia="en-US"/>
        </w:rPr>
      </w:pPr>
    </w:p>
    <w:p w:rsidR="003F0953" w:rsidRPr="003914C7" w:rsidRDefault="003F0953" w:rsidP="003914C7">
      <w:pPr>
        <w:contextualSpacing/>
        <w:jc w:val="both"/>
        <w:rPr>
          <w:rFonts w:asciiTheme="minorHAnsi" w:hAnsiTheme="minorHAnsi" w:cs="Arial"/>
          <w:b/>
          <w:sz w:val="24"/>
          <w:szCs w:val="24"/>
          <w:lang w:eastAsia="en-US"/>
        </w:rPr>
      </w:pPr>
    </w:p>
    <w:p w:rsidR="003F0953" w:rsidRPr="003914C7" w:rsidRDefault="003F0953" w:rsidP="003914C7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rFonts w:asciiTheme="minorHAnsi" w:hAnsiTheme="minorHAnsi" w:cs="Arial"/>
          <w:b/>
        </w:rPr>
      </w:pPr>
      <w:r w:rsidRPr="003914C7">
        <w:rPr>
          <w:rFonts w:asciiTheme="minorHAnsi" w:hAnsiTheme="minorHAnsi" w:cs="Arial"/>
          <w:b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  <w:r w:rsidRPr="003914C7">
        <w:rPr>
          <w:rFonts w:asciiTheme="minorHAnsi" w:hAnsiTheme="minorHAnsi" w:cs="Arial"/>
          <w:b/>
        </w:rPr>
        <w:t xml:space="preserve">19.3.1 Перечень вопросов к зачету: 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338"/>
        <w:gridCol w:w="9137"/>
      </w:tblGrid>
      <w:tr w:rsidR="00C828AC" w:rsidRPr="003914C7" w:rsidTr="00C828AC">
        <w:trPr>
          <w:trHeight w:val="80"/>
        </w:trPr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48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средневекового Китая</w:t>
            </w:r>
          </w:p>
        </w:tc>
      </w:tr>
      <w:tr w:rsidR="00C828AC" w:rsidRPr="003914C7" w:rsidTr="00C828AC">
        <w:trPr>
          <w:trHeight w:val="120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widowControl w:val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Японии</w:t>
            </w:r>
          </w:p>
        </w:tc>
      </w:tr>
      <w:tr w:rsidR="00C828AC" w:rsidRPr="003914C7" w:rsidTr="00C828AC">
        <w:trPr>
          <w:trHeight w:val="80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Индии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/>
                <w:sz w:val="24"/>
                <w:szCs w:val="24"/>
              </w:rPr>
              <w:t xml:space="preserve"> Ирана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/>
                <w:sz w:val="24"/>
                <w:szCs w:val="24"/>
              </w:rPr>
              <w:t xml:space="preserve"> Ирана</w:t>
            </w:r>
          </w:p>
        </w:tc>
      </w:tr>
      <w:tr w:rsidR="00C828AC" w:rsidRPr="003914C7" w:rsidTr="00C828AC">
        <w:trPr>
          <w:trHeight w:val="80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6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Турции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народов Юго-Восточной Азии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pStyle w:val="2"/>
              <w:ind w:firstLine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914C7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D11539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народов Тропической и Южной Африки в средние века</w:t>
            </w:r>
          </w:p>
        </w:tc>
      </w:tr>
    </w:tbl>
    <w:p w:rsidR="00844EFE" w:rsidRPr="003914C7" w:rsidRDefault="00844EFE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844EFE" w:rsidRPr="003914C7" w:rsidRDefault="00844EFE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</w:rPr>
      </w:pP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  <w:r w:rsidRPr="003914C7">
        <w:rPr>
          <w:rFonts w:asciiTheme="minorHAnsi" w:hAnsiTheme="minorHAnsi" w:cs="Arial"/>
          <w:b/>
        </w:rPr>
        <w:t>19.3.2 Перечень практических заданий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338"/>
        <w:gridCol w:w="9137"/>
      </w:tblGrid>
      <w:tr w:rsidR="00C828AC" w:rsidRPr="003914C7" w:rsidTr="00C828AC">
        <w:trPr>
          <w:trHeight w:val="80"/>
        </w:trPr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8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средневекового Китая</w:t>
            </w:r>
          </w:p>
        </w:tc>
      </w:tr>
      <w:tr w:rsidR="00C828AC" w:rsidRPr="003914C7" w:rsidTr="00C828AC">
        <w:trPr>
          <w:trHeight w:val="120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Японии</w:t>
            </w:r>
          </w:p>
        </w:tc>
      </w:tr>
      <w:tr w:rsidR="00C828AC" w:rsidRPr="003914C7" w:rsidTr="00C828AC">
        <w:trPr>
          <w:trHeight w:val="80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Индии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/>
                <w:sz w:val="24"/>
                <w:szCs w:val="24"/>
              </w:rPr>
              <w:t xml:space="preserve"> Ирана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/>
                <w:sz w:val="24"/>
                <w:szCs w:val="24"/>
              </w:rPr>
              <w:t xml:space="preserve"> Ирана</w:t>
            </w:r>
          </w:p>
        </w:tc>
      </w:tr>
      <w:tr w:rsidR="00C828AC" w:rsidRPr="003914C7" w:rsidTr="00C828AC">
        <w:trPr>
          <w:trHeight w:val="80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Турции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народов Юго-Восточной Азии</w:t>
            </w:r>
            <w:r w:rsidR="00D11539" w:rsidRPr="003914C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C828AC" w:rsidRPr="003914C7" w:rsidTr="00C828AC">
        <w:trPr>
          <w:trHeight w:val="135"/>
        </w:trPr>
        <w:tc>
          <w:tcPr>
            <w:tcW w:w="1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28AC" w:rsidRPr="003914C7" w:rsidRDefault="00C828AC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народов Тропической и Южной Африки в средние века</w:t>
            </w:r>
          </w:p>
        </w:tc>
      </w:tr>
    </w:tbl>
    <w:p w:rsidR="00844EFE" w:rsidRPr="003914C7" w:rsidRDefault="00844EFE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  <w:r w:rsidRPr="003914C7">
        <w:rPr>
          <w:rFonts w:asciiTheme="minorHAnsi" w:hAnsiTheme="minorHAnsi" w:cs="Arial"/>
          <w:b/>
        </w:rPr>
        <w:t>19.3.4 Тестовые задания</w:t>
      </w: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  <w:r w:rsidRPr="003914C7">
        <w:rPr>
          <w:rFonts w:asciiTheme="minorHAnsi" w:hAnsiTheme="minorHAnsi" w:cs="Arial"/>
          <w:b/>
        </w:rPr>
        <w:t>19.3.4 Перечень заданий для контрольных работ</w:t>
      </w: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  <w:r w:rsidRPr="003914C7">
        <w:rPr>
          <w:rFonts w:asciiTheme="minorHAnsi" w:hAnsiTheme="minorHAnsi" w:cs="Arial"/>
          <w:b/>
        </w:rPr>
        <w:t>19.3.5 Темы курсовых работ</w:t>
      </w: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  <w:r w:rsidRPr="003914C7">
        <w:rPr>
          <w:rFonts w:asciiTheme="minorHAnsi" w:hAnsiTheme="minorHAnsi" w:cs="Arial"/>
          <w:b/>
        </w:rPr>
        <w:t>19.3.6 Темы рефератов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510"/>
        <w:gridCol w:w="8965"/>
      </w:tblGrid>
      <w:tr w:rsidR="005070E8" w:rsidRPr="003914C7" w:rsidTr="005070E8">
        <w:trPr>
          <w:trHeight w:val="80"/>
        </w:trPr>
        <w:tc>
          <w:tcPr>
            <w:tcW w:w="2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73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средневекового Китая</w:t>
            </w:r>
          </w:p>
        </w:tc>
      </w:tr>
      <w:tr w:rsidR="005070E8" w:rsidRPr="003914C7" w:rsidTr="005070E8">
        <w:trPr>
          <w:trHeight w:val="120"/>
        </w:trPr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Японии</w:t>
            </w:r>
          </w:p>
        </w:tc>
      </w:tr>
      <w:tr w:rsidR="005070E8" w:rsidRPr="003914C7" w:rsidTr="005070E8">
        <w:trPr>
          <w:trHeight w:val="80"/>
        </w:trPr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Индии</w:t>
            </w:r>
          </w:p>
        </w:tc>
      </w:tr>
      <w:tr w:rsidR="005070E8" w:rsidRPr="003914C7" w:rsidTr="005070E8">
        <w:trPr>
          <w:trHeight w:val="135"/>
        </w:trPr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/>
                <w:sz w:val="24"/>
                <w:szCs w:val="24"/>
              </w:rPr>
              <w:t>сасанидского</w:t>
            </w:r>
            <w:proofErr w:type="spellEnd"/>
            <w:r w:rsidRPr="003914C7">
              <w:rPr>
                <w:rFonts w:asciiTheme="minorHAnsi" w:hAnsiTheme="minorHAnsi"/>
                <w:sz w:val="24"/>
                <w:szCs w:val="24"/>
              </w:rPr>
              <w:t xml:space="preserve"> Ирана</w:t>
            </w:r>
          </w:p>
        </w:tc>
      </w:tr>
      <w:tr w:rsidR="005070E8" w:rsidRPr="003914C7" w:rsidTr="005070E8">
        <w:trPr>
          <w:trHeight w:val="135"/>
        </w:trPr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 xml:space="preserve">Культура </w:t>
            </w:r>
            <w:proofErr w:type="spellStart"/>
            <w:r w:rsidRPr="003914C7">
              <w:rPr>
                <w:rFonts w:asciiTheme="minorHAnsi" w:hAnsiTheme="minorHAnsi"/>
                <w:sz w:val="24"/>
                <w:szCs w:val="24"/>
              </w:rPr>
              <w:t>сефевидского</w:t>
            </w:r>
            <w:proofErr w:type="spellEnd"/>
            <w:r w:rsidRPr="003914C7">
              <w:rPr>
                <w:rFonts w:asciiTheme="minorHAnsi" w:hAnsiTheme="minorHAnsi"/>
                <w:sz w:val="24"/>
                <w:szCs w:val="24"/>
              </w:rPr>
              <w:t xml:space="preserve"> Ирана</w:t>
            </w:r>
          </w:p>
        </w:tc>
      </w:tr>
      <w:tr w:rsidR="005070E8" w:rsidRPr="003914C7" w:rsidTr="005070E8">
        <w:trPr>
          <w:trHeight w:val="80"/>
        </w:trPr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средневековой Турции</w:t>
            </w:r>
          </w:p>
        </w:tc>
      </w:tr>
      <w:tr w:rsidR="005070E8" w:rsidRPr="003914C7" w:rsidTr="005070E8">
        <w:trPr>
          <w:trHeight w:val="135"/>
        </w:trPr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народов Юго-Восточной Азии</w:t>
            </w:r>
          </w:p>
        </w:tc>
      </w:tr>
      <w:tr w:rsidR="005070E8" w:rsidRPr="003914C7" w:rsidTr="005070E8">
        <w:trPr>
          <w:trHeight w:val="135"/>
        </w:trPr>
        <w:tc>
          <w:tcPr>
            <w:tcW w:w="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70E8" w:rsidRPr="003914C7" w:rsidRDefault="005070E8" w:rsidP="003914C7">
            <w:pPr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14C7">
              <w:rPr>
                <w:rFonts w:asciiTheme="minorHAnsi" w:hAnsiTheme="minorHAnsi"/>
                <w:sz w:val="24"/>
                <w:szCs w:val="24"/>
              </w:rPr>
              <w:t>Культура народов Тропической и Южной Африки</w:t>
            </w:r>
          </w:p>
        </w:tc>
      </w:tr>
    </w:tbl>
    <w:p w:rsidR="00844EFE" w:rsidRPr="003914C7" w:rsidRDefault="00844EFE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3F0953" w:rsidRPr="003914C7" w:rsidRDefault="003F0953" w:rsidP="003914C7">
      <w:pPr>
        <w:pStyle w:val="a3"/>
        <w:spacing w:before="0" w:beforeAutospacing="0" w:after="0" w:afterAutospacing="0"/>
        <w:ind w:left="1222"/>
        <w:contextualSpacing/>
        <w:jc w:val="both"/>
        <w:rPr>
          <w:rFonts w:asciiTheme="minorHAnsi" w:hAnsiTheme="minorHAnsi" w:cs="Arial"/>
          <w:b/>
        </w:rPr>
      </w:pPr>
    </w:p>
    <w:p w:rsidR="003F0953" w:rsidRPr="003914C7" w:rsidRDefault="003F0953" w:rsidP="003914C7">
      <w:pPr>
        <w:tabs>
          <w:tab w:val="left" w:pos="851"/>
          <w:tab w:val="left" w:pos="993"/>
        </w:tabs>
        <w:contextualSpacing/>
        <w:jc w:val="both"/>
        <w:rPr>
          <w:rFonts w:asciiTheme="minorHAnsi" w:hAnsiTheme="minorHAnsi" w:cs="Arial"/>
          <w:b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b/>
          <w:sz w:val="24"/>
          <w:szCs w:val="24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3914C7">
        <w:rPr>
          <w:rFonts w:asciiTheme="minorHAnsi" w:hAnsiTheme="minorHAnsi" w:cs="Arial"/>
          <w:b/>
          <w:sz w:val="24"/>
          <w:szCs w:val="24"/>
        </w:rPr>
        <w:t>характеризующих этапы формирования компетенций</w:t>
      </w:r>
    </w:p>
    <w:p w:rsidR="003F0953" w:rsidRPr="003914C7" w:rsidRDefault="003F0953" w:rsidP="003914C7">
      <w:pPr>
        <w:tabs>
          <w:tab w:val="left" w:pos="851"/>
          <w:tab w:val="left" w:pos="993"/>
        </w:tabs>
        <w:contextualSpacing/>
        <w:jc w:val="both"/>
        <w:rPr>
          <w:rFonts w:asciiTheme="minorHAnsi" w:hAnsiTheme="minorHAnsi" w:cs="Arial"/>
          <w:sz w:val="24"/>
          <w:szCs w:val="24"/>
          <w:lang w:eastAsia="en-US"/>
        </w:rPr>
      </w:pPr>
    </w:p>
    <w:p w:rsidR="003F0953" w:rsidRPr="003914C7" w:rsidRDefault="003F0953" w:rsidP="003914C7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sz w:val="24"/>
          <w:szCs w:val="24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3F0953" w:rsidRPr="003914C7" w:rsidRDefault="003F0953" w:rsidP="003914C7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sz w:val="24"/>
          <w:szCs w:val="24"/>
          <w:lang w:eastAsia="en-US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3914C7">
        <w:rPr>
          <w:rFonts w:asciiTheme="minorHAnsi" w:hAnsiTheme="minorHAnsi" w:cs="Arial"/>
          <w:sz w:val="24"/>
          <w:szCs w:val="24"/>
          <w:lang w:eastAsia="en-US"/>
        </w:rPr>
        <w:t>обучающихся</w:t>
      </w:r>
      <w:proofErr w:type="gramEnd"/>
      <w:r w:rsidRPr="003914C7">
        <w:rPr>
          <w:rFonts w:asciiTheme="minorHAnsi" w:hAnsiTheme="minorHAnsi" w:cs="Arial"/>
          <w:sz w:val="24"/>
          <w:szCs w:val="24"/>
          <w:lang w:eastAsia="en-US"/>
        </w:rPr>
        <w:t xml:space="preserve"> по программам высшего образования Воронежского государственного университета. Текущая аттестация проводится в форме</w:t>
      </w:r>
      <w:r w:rsidRPr="003914C7">
        <w:rPr>
          <w:rFonts w:asciiTheme="minorHAnsi" w:hAnsiTheme="minorHAnsi" w:cs="Arial"/>
          <w:i/>
          <w:sz w:val="24"/>
          <w:szCs w:val="24"/>
          <w:lang w:eastAsia="en-US"/>
        </w:rPr>
        <w:t>: устного опроса (индивидуальный опрос, фронтальная беседа, доклад); письменных работ (</w:t>
      </w:r>
      <w:r w:rsidR="005070E8" w:rsidRPr="003914C7">
        <w:rPr>
          <w:rFonts w:asciiTheme="minorHAnsi" w:hAnsiTheme="minorHAnsi" w:cs="Arial"/>
          <w:i/>
          <w:sz w:val="24"/>
          <w:szCs w:val="24"/>
          <w:lang w:eastAsia="en-US"/>
        </w:rPr>
        <w:t>реферат</w:t>
      </w:r>
      <w:r w:rsidRPr="003914C7">
        <w:rPr>
          <w:rFonts w:asciiTheme="minorHAnsi" w:hAnsiTheme="minorHAnsi" w:cs="Arial"/>
          <w:i/>
          <w:sz w:val="24"/>
          <w:szCs w:val="24"/>
          <w:lang w:eastAsia="en-US"/>
        </w:rPr>
        <w:t>)</w:t>
      </w:r>
      <w:r w:rsidR="005070E8" w:rsidRPr="003914C7">
        <w:rPr>
          <w:rFonts w:asciiTheme="minorHAnsi" w:hAnsiTheme="minorHAnsi" w:cs="Arial"/>
          <w:i/>
          <w:sz w:val="24"/>
          <w:szCs w:val="24"/>
          <w:lang w:eastAsia="en-US"/>
        </w:rPr>
        <w:t>.</w:t>
      </w:r>
      <w:r w:rsidRPr="003914C7">
        <w:rPr>
          <w:rFonts w:asciiTheme="minorHAnsi" w:hAnsiTheme="minorHAnsi" w:cs="Arial"/>
          <w:i/>
          <w:sz w:val="24"/>
          <w:szCs w:val="24"/>
          <w:lang w:eastAsia="en-US"/>
        </w:rPr>
        <w:t xml:space="preserve">   </w:t>
      </w:r>
      <w:r w:rsidRPr="003914C7">
        <w:rPr>
          <w:rFonts w:asciiTheme="minorHAnsi" w:hAnsiTheme="minorHAnsi" w:cs="Arial"/>
          <w:sz w:val="24"/>
          <w:szCs w:val="24"/>
          <w:lang w:eastAsia="en-US"/>
        </w:rPr>
        <w:t>Критерии оценивания приведены выше.</w:t>
      </w:r>
    </w:p>
    <w:p w:rsidR="003F0953" w:rsidRPr="003914C7" w:rsidRDefault="003F0953" w:rsidP="003914C7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sz w:val="24"/>
          <w:szCs w:val="24"/>
          <w:lang w:eastAsia="en-US"/>
        </w:rPr>
        <w:t xml:space="preserve">Промежуточная аттестация проводится в соответствии с Положением о промежуточной аттестации </w:t>
      </w:r>
      <w:proofErr w:type="gramStart"/>
      <w:r w:rsidRPr="003914C7">
        <w:rPr>
          <w:rFonts w:asciiTheme="minorHAnsi" w:hAnsiTheme="minorHAnsi" w:cs="Arial"/>
          <w:sz w:val="24"/>
          <w:szCs w:val="24"/>
          <w:lang w:eastAsia="en-US"/>
        </w:rPr>
        <w:t>обучающихся</w:t>
      </w:r>
      <w:proofErr w:type="gramEnd"/>
      <w:r w:rsidRPr="003914C7">
        <w:rPr>
          <w:rFonts w:asciiTheme="minorHAnsi" w:hAnsiTheme="minorHAnsi" w:cs="Arial"/>
          <w:sz w:val="24"/>
          <w:szCs w:val="24"/>
          <w:lang w:eastAsia="en-US"/>
        </w:rPr>
        <w:t xml:space="preserve"> по программам высшего образования.</w:t>
      </w:r>
    </w:p>
    <w:p w:rsidR="003F0953" w:rsidRPr="003914C7" w:rsidRDefault="003F0953" w:rsidP="003914C7">
      <w:pPr>
        <w:tabs>
          <w:tab w:val="left" w:pos="851"/>
          <w:tab w:val="left" w:pos="993"/>
        </w:tabs>
        <w:ind w:firstLine="426"/>
        <w:contextualSpacing/>
        <w:jc w:val="both"/>
        <w:rPr>
          <w:rFonts w:asciiTheme="minorHAnsi" w:hAnsiTheme="minorHAnsi" w:cs="Arial"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sz w:val="24"/>
          <w:szCs w:val="24"/>
          <w:lang w:eastAsia="en-US"/>
        </w:rPr>
        <w:t xml:space="preserve">Контрольно-измерительные материалы промежуточной аттестации включают в себя теоретические вопросы, позволяющие оценить уровень полученных знаний и практические задания, позволяющие оценить степень </w:t>
      </w:r>
      <w:proofErr w:type="spellStart"/>
      <w:r w:rsidRPr="003914C7">
        <w:rPr>
          <w:rFonts w:asciiTheme="minorHAnsi" w:hAnsiTheme="minorHAnsi" w:cs="Arial"/>
          <w:sz w:val="24"/>
          <w:szCs w:val="24"/>
          <w:lang w:eastAsia="en-US"/>
        </w:rPr>
        <w:t>сформированности</w:t>
      </w:r>
      <w:proofErr w:type="spellEnd"/>
      <w:r w:rsidRPr="003914C7">
        <w:rPr>
          <w:rFonts w:asciiTheme="minorHAnsi" w:hAnsiTheme="minorHAnsi" w:cs="Arial"/>
          <w:sz w:val="24"/>
          <w:szCs w:val="24"/>
          <w:lang w:eastAsia="en-US"/>
        </w:rPr>
        <w:t xml:space="preserve"> умений и навыков.</w:t>
      </w:r>
    </w:p>
    <w:p w:rsidR="003F0953" w:rsidRPr="003914C7" w:rsidRDefault="003F0953" w:rsidP="003914C7">
      <w:pPr>
        <w:tabs>
          <w:tab w:val="left" w:pos="851"/>
          <w:tab w:val="left" w:pos="993"/>
        </w:tabs>
        <w:contextualSpacing/>
        <w:jc w:val="both"/>
        <w:rPr>
          <w:rFonts w:asciiTheme="minorHAnsi" w:hAnsiTheme="minorHAnsi" w:cs="Arial"/>
          <w:i/>
          <w:sz w:val="24"/>
          <w:szCs w:val="24"/>
          <w:lang w:eastAsia="en-US"/>
        </w:rPr>
      </w:pPr>
      <w:r w:rsidRPr="003914C7">
        <w:rPr>
          <w:rFonts w:asciiTheme="minorHAnsi" w:hAnsiTheme="minorHAnsi" w:cs="Arial"/>
          <w:sz w:val="24"/>
          <w:szCs w:val="24"/>
          <w:lang w:eastAsia="en-US"/>
        </w:rPr>
        <w:lastRenderedPageBreak/>
        <w:t>При оценивании используются количественные или качественные шкалы. Критерии оценивания приведены выше.</w:t>
      </w:r>
    </w:p>
    <w:p w:rsidR="003F0953" w:rsidRPr="003914C7" w:rsidRDefault="003F0953" w:rsidP="003914C7">
      <w:pPr>
        <w:spacing w:after="240"/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C828AC" w:rsidRPr="003914C7" w:rsidRDefault="00C828AC" w:rsidP="003914C7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sectPr w:rsidR="00C828AC" w:rsidRPr="0039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2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3">
    <w:nsid w:val="79E059A4"/>
    <w:multiLevelType w:val="hybridMultilevel"/>
    <w:tmpl w:val="3C30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5"/>
    <w:rsid w:val="0000174B"/>
    <w:rsid w:val="00002A86"/>
    <w:rsid w:val="0000380C"/>
    <w:rsid w:val="000056DE"/>
    <w:rsid w:val="000170EB"/>
    <w:rsid w:val="00026F2D"/>
    <w:rsid w:val="00030BFA"/>
    <w:rsid w:val="00032862"/>
    <w:rsid w:val="0004024D"/>
    <w:rsid w:val="00051F68"/>
    <w:rsid w:val="000565D9"/>
    <w:rsid w:val="00063074"/>
    <w:rsid w:val="00076968"/>
    <w:rsid w:val="0008005B"/>
    <w:rsid w:val="00080DEE"/>
    <w:rsid w:val="0008185B"/>
    <w:rsid w:val="00087103"/>
    <w:rsid w:val="00093F02"/>
    <w:rsid w:val="00094BF6"/>
    <w:rsid w:val="00096308"/>
    <w:rsid w:val="000A00B6"/>
    <w:rsid w:val="000A6757"/>
    <w:rsid w:val="000B039D"/>
    <w:rsid w:val="000B3439"/>
    <w:rsid w:val="000C154A"/>
    <w:rsid w:val="000C3781"/>
    <w:rsid w:val="000C704E"/>
    <w:rsid w:val="000C7D27"/>
    <w:rsid w:val="000D0620"/>
    <w:rsid w:val="000E035D"/>
    <w:rsid w:val="000E047B"/>
    <w:rsid w:val="000E4B73"/>
    <w:rsid w:val="000E4C61"/>
    <w:rsid w:val="000F1C64"/>
    <w:rsid w:val="000F2DBF"/>
    <w:rsid w:val="000F5834"/>
    <w:rsid w:val="000F68B4"/>
    <w:rsid w:val="00103086"/>
    <w:rsid w:val="00106EAC"/>
    <w:rsid w:val="0011441D"/>
    <w:rsid w:val="00116900"/>
    <w:rsid w:val="00116A9E"/>
    <w:rsid w:val="00120C6F"/>
    <w:rsid w:val="00124764"/>
    <w:rsid w:val="0012494B"/>
    <w:rsid w:val="00124F64"/>
    <w:rsid w:val="00130223"/>
    <w:rsid w:val="00133A45"/>
    <w:rsid w:val="001349C6"/>
    <w:rsid w:val="001352A0"/>
    <w:rsid w:val="00135507"/>
    <w:rsid w:val="001355EF"/>
    <w:rsid w:val="00137B82"/>
    <w:rsid w:val="0014041C"/>
    <w:rsid w:val="001451F0"/>
    <w:rsid w:val="00146438"/>
    <w:rsid w:val="00146C37"/>
    <w:rsid w:val="00147AC7"/>
    <w:rsid w:val="001537F5"/>
    <w:rsid w:val="001617AB"/>
    <w:rsid w:val="00170A8C"/>
    <w:rsid w:val="00175DA0"/>
    <w:rsid w:val="001803C0"/>
    <w:rsid w:val="00187283"/>
    <w:rsid w:val="00190754"/>
    <w:rsid w:val="00192D08"/>
    <w:rsid w:val="001937C1"/>
    <w:rsid w:val="00195709"/>
    <w:rsid w:val="001B631E"/>
    <w:rsid w:val="001B633E"/>
    <w:rsid w:val="001B6B77"/>
    <w:rsid w:val="001C21E1"/>
    <w:rsid w:val="001D3AAC"/>
    <w:rsid w:val="001D57C3"/>
    <w:rsid w:val="001E10F3"/>
    <w:rsid w:val="001E627D"/>
    <w:rsid w:val="001E6280"/>
    <w:rsid w:val="001F0081"/>
    <w:rsid w:val="001F3B26"/>
    <w:rsid w:val="001F4D78"/>
    <w:rsid w:val="0020075C"/>
    <w:rsid w:val="00202883"/>
    <w:rsid w:val="002054AF"/>
    <w:rsid w:val="00210829"/>
    <w:rsid w:val="00212262"/>
    <w:rsid w:val="002172E0"/>
    <w:rsid w:val="002175BE"/>
    <w:rsid w:val="002205F3"/>
    <w:rsid w:val="00222916"/>
    <w:rsid w:val="00225397"/>
    <w:rsid w:val="00227491"/>
    <w:rsid w:val="002312F0"/>
    <w:rsid w:val="00231320"/>
    <w:rsid w:val="0023173D"/>
    <w:rsid w:val="00235811"/>
    <w:rsid w:val="00242C47"/>
    <w:rsid w:val="00243D95"/>
    <w:rsid w:val="00244A6B"/>
    <w:rsid w:val="00246832"/>
    <w:rsid w:val="0025074F"/>
    <w:rsid w:val="00250FD7"/>
    <w:rsid w:val="0025296F"/>
    <w:rsid w:val="002619F0"/>
    <w:rsid w:val="002667AC"/>
    <w:rsid w:val="00271ECA"/>
    <w:rsid w:val="00284C3D"/>
    <w:rsid w:val="002A0EF8"/>
    <w:rsid w:val="002A565E"/>
    <w:rsid w:val="002A6730"/>
    <w:rsid w:val="002A6D62"/>
    <w:rsid w:val="002B0287"/>
    <w:rsid w:val="002B0596"/>
    <w:rsid w:val="002B0CF8"/>
    <w:rsid w:val="002B1BC9"/>
    <w:rsid w:val="002B1E83"/>
    <w:rsid w:val="002B2572"/>
    <w:rsid w:val="002B54E8"/>
    <w:rsid w:val="002B76B8"/>
    <w:rsid w:val="002C034D"/>
    <w:rsid w:val="002C272C"/>
    <w:rsid w:val="002C6F92"/>
    <w:rsid w:val="002C73F9"/>
    <w:rsid w:val="002C749E"/>
    <w:rsid w:val="002D5B0F"/>
    <w:rsid w:val="002E0100"/>
    <w:rsid w:val="002E53F3"/>
    <w:rsid w:val="002F3885"/>
    <w:rsid w:val="002F3896"/>
    <w:rsid w:val="002F3914"/>
    <w:rsid w:val="002F7C58"/>
    <w:rsid w:val="00300381"/>
    <w:rsid w:val="00302764"/>
    <w:rsid w:val="00302BD9"/>
    <w:rsid w:val="00303C45"/>
    <w:rsid w:val="003058D6"/>
    <w:rsid w:val="00306322"/>
    <w:rsid w:val="00313605"/>
    <w:rsid w:val="00317377"/>
    <w:rsid w:val="003179C9"/>
    <w:rsid w:val="00320827"/>
    <w:rsid w:val="00325DB2"/>
    <w:rsid w:val="003272E1"/>
    <w:rsid w:val="00333AF3"/>
    <w:rsid w:val="00333CB0"/>
    <w:rsid w:val="00334013"/>
    <w:rsid w:val="003405BE"/>
    <w:rsid w:val="003458EE"/>
    <w:rsid w:val="00351678"/>
    <w:rsid w:val="00355ECA"/>
    <w:rsid w:val="00355F86"/>
    <w:rsid w:val="00357008"/>
    <w:rsid w:val="00357DA8"/>
    <w:rsid w:val="00363567"/>
    <w:rsid w:val="00365DE5"/>
    <w:rsid w:val="0037218B"/>
    <w:rsid w:val="003724E7"/>
    <w:rsid w:val="00374FB3"/>
    <w:rsid w:val="003818D9"/>
    <w:rsid w:val="00382CBE"/>
    <w:rsid w:val="00386EE6"/>
    <w:rsid w:val="0038717A"/>
    <w:rsid w:val="00390419"/>
    <w:rsid w:val="003914C7"/>
    <w:rsid w:val="003A1CCA"/>
    <w:rsid w:val="003A29FC"/>
    <w:rsid w:val="003A6634"/>
    <w:rsid w:val="003C26EC"/>
    <w:rsid w:val="003C2ABB"/>
    <w:rsid w:val="003C4ECA"/>
    <w:rsid w:val="003C55E6"/>
    <w:rsid w:val="003C7057"/>
    <w:rsid w:val="003D4E7D"/>
    <w:rsid w:val="003D70D6"/>
    <w:rsid w:val="003E2CE1"/>
    <w:rsid w:val="003E5693"/>
    <w:rsid w:val="003F0953"/>
    <w:rsid w:val="003F3B27"/>
    <w:rsid w:val="00400D06"/>
    <w:rsid w:val="0040172A"/>
    <w:rsid w:val="004078F8"/>
    <w:rsid w:val="00411662"/>
    <w:rsid w:val="004146FB"/>
    <w:rsid w:val="004232A0"/>
    <w:rsid w:val="00423C6D"/>
    <w:rsid w:val="00424FF9"/>
    <w:rsid w:val="0043622D"/>
    <w:rsid w:val="00436824"/>
    <w:rsid w:val="004368A7"/>
    <w:rsid w:val="00437384"/>
    <w:rsid w:val="00442465"/>
    <w:rsid w:val="00444F33"/>
    <w:rsid w:val="0044559C"/>
    <w:rsid w:val="00446F18"/>
    <w:rsid w:val="004470E0"/>
    <w:rsid w:val="00447EF4"/>
    <w:rsid w:val="00451226"/>
    <w:rsid w:val="0045798D"/>
    <w:rsid w:val="00462284"/>
    <w:rsid w:val="00480BA8"/>
    <w:rsid w:val="00484B21"/>
    <w:rsid w:val="00495F63"/>
    <w:rsid w:val="004A05CA"/>
    <w:rsid w:val="004A08AA"/>
    <w:rsid w:val="004A1016"/>
    <w:rsid w:val="004A38A8"/>
    <w:rsid w:val="004A500D"/>
    <w:rsid w:val="004B078A"/>
    <w:rsid w:val="004B49F3"/>
    <w:rsid w:val="004B5B9C"/>
    <w:rsid w:val="004D5786"/>
    <w:rsid w:val="004E0930"/>
    <w:rsid w:val="004E2D3D"/>
    <w:rsid w:val="004E5D96"/>
    <w:rsid w:val="004E69F1"/>
    <w:rsid w:val="004E7F85"/>
    <w:rsid w:val="004F1964"/>
    <w:rsid w:val="004F5AFD"/>
    <w:rsid w:val="004F7687"/>
    <w:rsid w:val="00500049"/>
    <w:rsid w:val="005001B7"/>
    <w:rsid w:val="00503F35"/>
    <w:rsid w:val="0050527B"/>
    <w:rsid w:val="005070E8"/>
    <w:rsid w:val="00515508"/>
    <w:rsid w:val="00522B64"/>
    <w:rsid w:val="00526268"/>
    <w:rsid w:val="005307A3"/>
    <w:rsid w:val="0053183A"/>
    <w:rsid w:val="00533D4E"/>
    <w:rsid w:val="00535D82"/>
    <w:rsid w:val="00540BCC"/>
    <w:rsid w:val="005420EB"/>
    <w:rsid w:val="00546F13"/>
    <w:rsid w:val="00551E29"/>
    <w:rsid w:val="005528B7"/>
    <w:rsid w:val="0055451A"/>
    <w:rsid w:val="00557030"/>
    <w:rsid w:val="005606F3"/>
    <w:rsid w:val="00561D3B"/>
    <w:rsid w:val="005661FF"/>
    <w:rsid w:val="00566FC3"/>
    <w:rsid w:val="0056746E"/>
    <w:rsid w:val="00567E6D"/>
    <w:rsid w:val="0057149D"/>
    <w:rsid w:val="005720A2"/>
    <w:rsid w:val="00577A85"/>
    <w:rsid w:val="005862F0"/>
    <w:rsid w:val="00587386"/>
    <w:rsid w:val="005878CD"/>
    <w:rsid w:val="005932E9"/>
    <w:rsid w:val="00594273"/>
    <w:rsid w:val="005A1E74"/>
    <w:rsid w:val="005A2CD9"/>
    <w:rsid w:val="005A324E"/>
    <w:rsid w:val="005B07E5"/>
    <w:rsid w:val="005B0E56"/>
    <w:rsid w:val="005B1556"/>
    <w:rsid w:val="005B2836"/>
    <w:rsid w:val="005B34F6"/>
    <w:rsid w:val="005C0340"/>
    <w:rsid w:val="005C390F"/>
    <w:rsid w:val="005D7741"/>
    <w:rsid w:val="005E050D"/>
    <w:rsid w:val="005E65FE"/>
    <w:rsid w:val="005E66D6"/>
    <w:rsid w:val="005F1838"/>
    <w:rsid w:val="005F37FA"/>
    <w:rsid w:val="005F4F38"/>
    <w:rsid w:val="005F56BD"/>
    <w:rsid w:val="0060602B"/>
    <w:rsid w:val="006156C3"/>
    <w:rsid w:val="00621FE7"/>
    <w:rsid w:val="00624C4A"/>
    <w:rsid w:val="006262D3"/>
    <w:rsid w:val="00627CE3"/>
    <w:rsid w:val="00630046"/>
    <w:rsid w:val="00634668"/>
    <w:rsid w:val="00640939"/>
    <w:rsid w:val="00653E21"/>
    <w:rsid w:val="0065690E"/>
    <w:rsid w:val="00660B0C"/>
    <w:rsid w:val="006664F0"/>
    <w:rsid w:val="00667A75"/>
    <w:rsid w:val="00671C61"/>
    <w:rsid w:val="006726B2"/>
    <w:rsid w:val="00673095"/>
    <w:rsid w:val="00674B4F"/>
    <w:rsid w:val="0067641B"/>
    <w:rsid w:val="00680EE4"/>
    <w:rsid w:val="006833E1"/>
    <w:rsid w:val="00683F0C"/>
    <w:rsid w:val="00685DFF"/>
    <w:rsid w:val="00692385"/>
    <w:rsid w:val="006B0008"/>
    <w:rsid w:val="006B3E92"/>
    <w:rsid w:val="006B6075"/>
    <w:rsid w:val="006C0774"/>
    <w:rsid w:val="006D0E0C"/>
    <w:rsid w:val="006D129D"/>
    <w:rsid w:val="006D65D1"/>
    <w:rsid w:val="006D78B3"/>
    <w:rsid w:val="006D7D3C"/>
    <w:rsid w:val="006E32E6"/>
    <w:rsid w:val="006E4E1E"/>
    <w:rsid w:val="006E71FD"/>
    <w:rsid w:val="006F7FD4"/>
    <w:rsid w:val="00701CD6"/>
    <w:rsid w:val="00702F61"/>
    <w:rsid w:val="007059D8"/>
    <w:rsid w:val="00705E4F"/>
    <w:rsid w:val="00706EE8"/>
    <w:rsid w:val="0071404E"/>
    <w:rsid w:val="007155A8"/>
    <w:rsid w:val="0072227B"/>
    <w:rsid w:val="0072318C"/>
    <w:rsid w:val="00726E6B"/>
    <w:rsid w:val="00730371"/>
    <w:rsid w:val="007317FD"/>
    <w:rsid w:val="00736D06"/>
    <w:rsid w:val="00737EFB"/>
    <w:rsid w:val="007461DC"/>
    <w:rsid w:val="00746A9C"/>
    <w:rsid w:val="00747A8E"/>
    <w:rsid w:val="00753FF2"/>
    <w:rsid w:val="00754276"/>
    <w:rsid w:val="00756A9C"/>
    <w:rsid w:val="0075722E"/>
    <w:rsid w:val="00763670"/>
    <w:rsid w:val="00773B11"/>
    <w:rsid w:val="00795D82"/>
    <w:rsid w:val="007A149D"/>
    <w:rsid w:val="007A2D0B"/>
    <w:rsid w:val="007A311D"/>
    <w:rsid w:val="007A3769"/>
    <w:rsid w:val="007A56BA"/>
    <w:rsid w:val="007A6EC7"/>
    <w:rsid w:val="007B0EF3"/>
    <w:rsid w:val="007B44A3"/>
    <w:rsid w:val="007C21AE"/>
    <w:rsid w:val="007C44F0"/>
    <w:rsid w:val="007C6D14"/>
    <w:rsid w:val="007D15BB"/>
    <w:rsid w:val="007D2EBC"/>
    <w:rsid w:val="007D3127"/>
    <w:rsid w:val="007D31E2"/>
    <w:rsid w:val="007D39AA"/>
    <w:rsid w:val="007D7788"/>
    <w:rsid w:val="007E1BCE"/>
    <w:rsid w:val="007F240F"/>
    <w:rsid w:val="007F5C93"/>
    <w:rsid w:val="007F7F75"/>
    <w:rsid w:val="00800E07"/>
    <w:rsid w:val="00802871"/>
    <w:rsid w:val="00803C85"/>
    <w:rsid w:val="008111FD"/>
    <w:rsid w:val="00812F12"/>
    <w:rsid w:val="00815960"/>
    <w:rsid w:val="0082798C"/>
    <w:rsid w:val="00830478"/>
    <w:rsid w:val="008405EF"/>
    <w:rsid w:val="008441E9"/>
    <w:rsid w:val="00844EFE"/>
    <w:rsid w:val="008451F9"/>
    <w:rsid w:val="008559E5"/>
    <w:rsid w:val="00855F22"/>
    <w:rsid w:val="008575A0"/>
    <w:rsid w:val="008731AF"/>
    <w:rsid w:val="008757C2"/>
    <w:rsid w:val="00875C4E"/>
    <w:rsid w:val="008765D0"/>
    <w:rsid w:val="008767BD"/>
    <w:rsid w:val="0088201E"/>
    <w:rsid w:val="008838A4"/>
    <w:rsid w:val="00885CAB"/>
    <w:rsid w:val="00895F73"/>
    <w:rsid w:val="008969EC"/>
    <w:rsid w:val="00897958"/>
    <w:rsid w:val="0089798C"/>
    <w:rsid w:val="008A0DE9"/>
    <w:rsid w:val="008A15B8"/>
    <w:rsid w:val="008A1659"/>
    <w:rsid w:val="008A4035"/>
    <w:rsid w:val="008A5C04"/>
    <w:rsid w:val="008A748D"/>
    <w:rsid w:val="008A7607"/>
    <w:rsid w:val="008A7FD2"/>
    <w:rsid w:val="008B0CFE"/>
    <w:rsid w:val="008B1BC4"/>
    <w:rsid w:val="008B5C13"/>
    <w:rsid w:val="008C0009"/>
    <w:rsid w:val="008C6B20"/>
    <w:rsid w:val="008D00B5"/>
    <w:rsid w:val="008D30A3"/>
    <w:rsid w:val="008D33DC"/>
    <w:rsid w:val="008D370C"/>
    <w:rsid w:val="008D4D42"/>
    <w:rsid w:val="008D5091"/>
    <w:rsid w:val="008E1B94"/>
    <w:rsid w:val="008E2AB4"/>
    <w:rsid w:val="008E2E2B"/>
    <w:rsid w:val="008E356E"/>
    <w:rsid w:val="008E5104"/>
    <w:rsid w:val="008E7210"/>
    <w:rsid w:val="00903BDC"/>
    <w:rsid w:val="009108DD"/>
    <w:rsid w:val="00914C2E"/>
    <w:rsid w:val="009151F4"/>
    <w:rsid w:val="009155A3"/>
    <w:rsid w:val="00917B64"/>
    <w:rsid w:val="00921627"/>
    <w:rsid w:val="00923B21"/>
    <w:rsid w:val="00952F83"/>
    <w:rsid w:val="009545AD"/>
    <w:rsid w:val="00963C84"/>
    <w:rsid w:val="00974C9E"/>
    <w:rsid w:val="00980460"/>
    <w:rsid w:val="00982029"/>
    <w:rsid w:val="00987827"/>
    <w:rsid w:val="00994ACE"/>
    <w:rsid w:val="00994EEE"/>
    <w:rsid w:val="009B1777"/>
    <w:rsid w:val="009B314E"/>
    <w:rsid w:val="009B336A"/>
    <w:rsid w:val="009B44AE"/>
    <w:rsid w:val="009B54F5"/>
    <w:rsid w:val="009B5CD8"/>
    <w:rsid w:val="009C0007"/>
    <w:rsid w:val="009C0899"/>
    <w:rsid w:val="009C3390"/>
    <w:rsid w:val="009D05DD"/>
    <w:rsid w:val="009D2668"/>
    <w:rsid w:val="009D6C3B"/>
    <w:rsid w:val="009E0E56"/>
    <w:rsid w:val="009E26CA"/>
    <w:rsid w:val="009E6CDC"/>
    <w:rsid w:val="009F0343"/>
    <w:rsid w:val="009F1137"/>
    <w:rsid w:val="00A04FC8"/>
    <w:rsid w:val="00A078F6"/>
    <w:rsid w:val="00A15863"/>
    <w:rsid w:val="00A16CA8"/>
    <w:rsid w:val="00A17F4E"/>
    <w:rsid w:val="00A2141E"/>
    <w:rsid w:val="00A26E58"/>
    <w:rsid w:val="00A272F3"/>
    <w:rsid w:val="00A27735"/>
    <w:rsid w:val="00A31A14"/>
    <w:rsid w:val="00A35A19"/>
    <w:rsid w:val="00A37D59"/>
    <w:rsid w:val="00A44C01"/>
    <w:rsid w:val="00A46284"/>
    <w:rsid w:val="00A467A6"/>
    <w:rsid w:val="00A52CE9"/>
    <w:rsid w:val="00A52F27"/>
    <w:rsid w:val="00A572B6"/>
    <w:rsid w:val="00A60BC7"/>
    <w:rsid w:val="00A61AED"/>
    <w:rsid w:val="00A6297E"/>
    <w:rsid w:val="00A657EF"/>
    <w:rsid w:val="00A81371"/>
    <w:rsid w:val="00A82C53"/>
    <w:rsid w:val="00A848FC"/>
    <w:rsid w:val="00A85660"/>
    <w:rsid w:val="00A866C9"/>
    <w:rsid w:val="00A87636"/>
    <w:rsid w:val="00A905F4"/>
    <w:rsid w:val="00A90F30"/>
    <w:rsid w:val="00A93A66"/>
    <w:rsid w:val="00A96041"/>
    <w:rsid w:val="00A96CFB"/>
    <w:rsid w:val="00AA3E46"/>
    <w:rsid w:val="00AA4423"/>
    <w:rsid w:val="00AB11C4"/>
    <w:rsid w:val="00AB3A19"/>
    <w:rsid w:val="00AC0BF1"/>
    <w:rsid w:val="00AC6F5C"/>
    <w:rsid w:val="00AD2240"/>
    <w:rsid w:val="00AD24B6"/>
    <w:rsid w:val="00AD5937"/>
    <w:rsid w:val="00AE0148"/>
    <w:rsid w:val="00AE1E6B"/>
    <w:rsid w:val="00AE6137"/>
    <w:rsid w:val="00AE6C37"/>
    <w:rsid w:val="00AE6E40"/>
    <w:rsid w:val="00AF39F0"/>
    <w:rsid w:val="00AF3E68"/>
    <w:rsid w:val="00AF54D0"/>
    <w:rsid w:val="00B0438C"/>
    <w:rsid w:val="00B04466"/>
    <w:rsid w:val="00B05943"/>
    <w:rsid w:val="00B1202A"/>
    <w:rsid w:val="00B13F82"/>
    <w:rsid w:val="00B15823"/>
    <w:rsid w:val="00B1664C"/>
    <w:rsid w:val="00B16B1F"/>
    <w:rsid w:val="00B17B85"/>
    <w:rsid w:val="00B23446"/>
    <w:rsid w:val="00B259D8"/>
    <w:rsid w:val="00B32A4A"/>
    <w:rsid w:val="00B355AC"/>
    <w:rsid w:val="00B35848"/>
    <w:rsid w:val="00B36754"/>
    <w:rsid w:val="00B462BB"/>
    <w:rsid w:val="00B473AE"/>
    <w:rsid w:val="00B47903"/>
    <w:rsid w:val="00B47F29"/>
    <w:rsid w:val="00B53398"/>
    <w:rsid w:val="00B552B1"/>
    <w:rsid w:val="00B56ABB"/>
    <w:rsid w:val="00B56BC5"/>
    <w:rsid w:val="00B611EE"/>
    <w:rsid w:val="00B7138D"/>
    <w:rsid w:val="00B75B79"/>
    <w:rsid w:val="00B75BA5"/>
    <w:rsid w:val="00B76EE5"/>
    <w:rsid w:val="00B82CFA"/>
    <w:rsid w:val="00B8735D"/>
    <w:rsid w:val="00B92E5E"/>
    <w:rsid w:val="00B92FE3"/>
    <w:rsid w:val="00B95772"/>
    <w:rsid w:val="00BA044C"/>
    <w:rsid w:val="00BA1835"/>
    <w:rsid w:val="00BA1B3B"/>
    <w:rsid w:val="00BA6884"/>
    <w:rsid w:val="00BA6EC8"/>
    <w:rsid w:val="00BB14CB"/>
    <w:rsid w:val="00BB66C5"/>
    <w:rsid w:val="00BD065E"/>
    <w:rsid w:val="00BD23D2"/>
    <w:rsid w:val="00BD2EAA"/>
    <w:rsid w:val="00BD381F"/>
    <w:rsid w:val="00BD6604"/>
    <w:rsid w:val="00BD7112"/>
    <w:rsid w:val="00BD7D94"/>
    <w:rsid w:val="00BE15BE"/>
    <w:rsid w:val="00BE69E9"/>
    <w:rsid w:val="00BF0917"/>
    <w:rsid w:val="00BF2CF1"/>
    <w:rsid w:val="00BF46F2"/>
    <w:rsid w:val="00BF4EB6"/>
    <w:rsid w:val="00C028D7"/>
    <w:rsid w:val="00C0326E"/>
    <w:rsid w:val="00C16017"/>
    <w:rsid w:val="00C16FEC"/>
    <w:rsid w:val="00C2312D"/>
    <w:rsid w:val="00C23516"/>
    <w:rsid w:val="00C24146"/>
    <w:rsid w:val="00C351AF"/>
    <w:rsid w:val="00C370AF"/>
    <w:rsid w:val="00C4126F"/>
    <w:rsid w:val="00C42034"/>
    <w:rsid w:val="00C43190"/>
    <w:rsid w:val="00C4494F"/>
    <w:rsid w:val="00C565BE"/>
    <w:rsid w:val="00C57D1A"/>
    <w:rsid w:val="00C6028D"/>
    <w:rsid w:val="00C65124"/>
    <w:rsid w:val="00C65182"/>
    <w:rsid w:val="00C67010"/>
    <w:rsid w:val="00C80E02"/>
    <w:rsid w:val="00C81A98"/>
    <w:rsid w:val="00C828AC"/>
    <w:rsid w:val="00C843CE"/>
    <w:rsid w:val="00C84D28"/>
    <w:rsid w:val="00C85FA9"/>
    <w:rsid w:val="00C90DB1"/>
    <w:rsid w:val="00C91585"/>
    <w:rsid w:val="00C948DF"/>
    <w:rsid w:val="00CA3996"/>
    <w:rsid w:val="00CA576A"/>
    <w:rsid w:val="00CA5900"/>
    <w:rsid w:val="00CA590B"/>
    <w:rsid w:val="00CA5A3E"/>
    <w:rsid w:val="00CA5D3F"/>
    <w:rsid w:val="00CA7871"/>
    <w:rsid w:val="00CB0579"/>
    <w:rsid w:val="00CB117A"/>
    <w:rsid w:val="00CB184B"/>
    <w:rsid w:val="00CB2DEF"/>
    <w:rsid w:val="00CB6497"/>
    <w:rsid w:val="00CB74FD"/>
    <w:rsid w:val="00CB777A"/>
    <w:rsid w:val="00CB77FE"/>
    <w:rsid w:val="00CC6408"/>
    <w:rsid w:val="00CE77ED"/>
    <w:rsid w:val="00CF2F00"/>
    <w:rsid w:val="00D04905"/>
    <w:rsid w:val="00D055A6"/>
    <w:rsid w:val="00D06E62"/>
    <w:rsid w:val="00D11539"/>
    <w:rsid w:val="00D124B5"/>
    <w:rsid w:val="00D200D0"/>
    <w:rsid w:val="00D24C56"/>
    <w:rsid w:val="00D27674"/>
    <w:rsid w:val="00D34A65"/>
    <w:rsid w:val="00D355B3"/>
    <w:rsid w:val="00D42083"/>
    <w:rsid w:val="00D42647"/>
    <w:rsid w:val="00D534D2"/>
    <w:rsid w:val="00D54A39"/>
    <w:rsid w:val="00D55B07"/>
    <w:rsid w:val="00D565B1"/>
    <w:rsid w:val="00D60911"/>
    <w:rsid w:val="00D6296C"/>
    <w:rsid w:val="00D64154"/>
    <w:rsid w:val="00D64B46"/>
    <w:rsid w:val="00D802C2"/>
    <w:rsid w:val="00D80B9F"/>
    <w:rsid w:val="00D87CA3"/>
    <w:rsid w:val="00D90FEA"/>
    <w:rsid w:val="00D91CC5"/>
    <w:rsid w:val="00D95EB8"/>
    <w:rsid w:val="00D9638C"/>
    <w:rsid w:val="00DA3739"/>
    <w:rsid w:val="00DA5D59"/>
    <w:rsid w:val="00DB4334"/>
    <w:rsid w:val="00DB435C"/>
    <w:rsid w:val="00DC0B5A"/>
    <w:rsid w:val="00DC1B0B"/>
    <w:rsid w:val="00DC2917"/>
    <w:rsid w:val="00DE0985"/>
    <w:rsid w:val="00DE36C9"/>
    <w:rsid w:val="00DF1B6B"/>
    <w:rsid w:val="00DF435C"/>
    <w:rsid w:val="00E03122"/>
    <w:rsid w:val="00E0768C"/>
    <w:rsid w:val="00E07C23"/>
    <w:rsid w:val="00E10DF2"/>
    <w:rsid w:val="00E12978"/>
    <w:rsid w:val="00E13F41"/>
    <w:rsid w:val="00E17886"/>
    <w:rsid w:val="00E227C3"/>
    <w:rsid w:val="00E229B2"/>
    <w:rsid w:val="00E3027E"/>
    <w:rsid w:val="00E3103D"/>
    <w:rsid w:val="00E36C2C"/>
    <w:rsid w:val="00E420B9"/>
    <w:rsid w:val="00E42BB5"/>
    <w:rsid w:val="00E464B8"/>
    <w:rsid w:val="00E550C2"/>
    <w:rsid w:val="00E555BF"/>
    <w:rsid w:val="00E62E91"/>
    <w:rsid w:val="00E6676B"/>
    <w:rsid w:val="00E74F88"/>
    <w:rsid w:val="00E75634"/>
    <w:rsid w:val="00E76AC0"/>
    <w:rsid w:val="00E8105D"/>
    <w:rsid w:val="00E840A9"/>
    <w:rsid w:val="00E8692B"/>
    <w:rsid w:val="00E90482"/>
    <w:rsid w:val="00E92DBA"/>
    <w:rsid w:val="00E9691E"/>
    <w:rsid w:val="00E96B0F"/>
    <w:rsid w:val="00EA4F0A"/>
    <w:rsid w:val="00EA6046"/>
    <w:rsid w:val="00EA7760"/>
    <w:rsid w:val="00EA7795"/>
    <w:rsid w:val="00EB0EFA"/>
    <w:rsid w:val="00EB4F3F"/>
    <w:rsid w:val="00EC0E9F"/>
    <w:rsid w:val="00EC3B88"/>
    <w:rsid w:val="00EC4BF9"/>
    <w:rsid w:val="00ED1574"/>
    <w:rsid w:val="00ED3C94"/>
    <w:rsid w:val="00EE79C7"/>
    <w:rsid w:val="00EF1880"/>
    <w:rsid w:val="00EF3F2B"/>
    <w:rsid w:val="00EF4366"/>
    <w:rsid w:val="00EF5137"/>
    <w:rsid w:val="00F01D91"/>
    <w:rsid w:val="00F02D61"/>
    <w:rsid w:val="00F0526A"/>
    <w:rsid w:val="00F057C7"/>
    <w:rsid w:val="00F078D8"/>
    <w:rsid w:val="00F14BF9"/>
    <w:rsid w:val="00F15838"/>
    <w:rsid w:val="00F25AE6"/>
    <w:rsid w:val="00F3017E"/>
    <w:rsid w:val="00F35BB8"/>
    <w:rsid w:val="00F410E1"/>
    <w:rsid w:val="00F42876"/>
    <w:rsid w:val="00F44ECA"/>
    <w:rsid w:val="00F51A14"/>
    <w:rsid w:val="00F531C5"/>
    <w:rsid w:val="00F61651"/>
    <w:rsid w:val="00F61B0B"/>
    <w:rsid w:val="00F710D1"/>
    <w:rsid w:val="00F742EB"/>
    <w:rsid w:val="00F755F1"/>
    <w:rsid w:val="00F82FCC"/>
    <w:rsid w:val="00F91931"/>
    <w:rsid w:val="00F919E8"/>
    <w:rsid w:val="00F92DC3"/>
    <w:rsid w:val="00F9535B"/>
    <w:rsid w:val="00FA2A59"/>
    <w:rsid w:val="00FA4631"/>
    <w:rsid w:val="00FA587A"/>
    <w:rsid w:val="00FA5F3E"/>
    <w:rsid w:val="00FB5D6F"/>
    <w:rsid w:val="00FB6752"/>
    <w:rsid w:val="00FC3805"/>
    <w:rsid w:val="00FC4840"/>
    <w:rsid w:val="00FD2F6B"/>
    <w:rsid w:val="00FD4BDA"/>
    <w:rsid w:val="00FD639C"/>
    <w:rsid w:val="00FD7F0C"/>
    <w:rsid w:val="00FE3841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3F09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3F0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F0953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0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No Spacing,Вводимый текст,Без интервала11"/>
    <w:uiPriority w:val="99"/>
    <w:qFormat/>
    <w:rsid w:val="003F0953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6">
    <w:name w:val="Для таблиц"/>
    <w:basedOn w:val="a"/>
    <w:uiPriority w:val="99"/>
    <w:rsid w:val="003F0953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styleId="a7">
    <w:name w:val="Strong"/>
    <w:basedOn w:val="a0"/>
    <w:qFormat/>
    <w:rsid w:val="003F0953"/>
    <w:rPr>
      <w:b/>
      <w:bCs/>
    </w:rPr>
  </w:style>
  <w:style w:type="paragraph" w:styleId="a8">
    <w:name w:val="No Spacing"/>
    <w:uiPriority w:val="1"/>
    <w:qFormat/>
    <w:rsid w:val="001464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5420EB"/>
    <w:pPr>
      <w:autoSpaceDE w:val="0"/>
      <w:autoSpaceDN w:val="0"/>
      <w:spacing w:line="360" w:lineRule="auto"/>
      <w:ind w:firstLine="851"/>
      <w:jc w:val="both"/>
    </w:pPr>
    <w:rPr>
      <w:rFonts w:eastAsia="Arial Unicode MS"/>
      <w:sz w:val="28"/>
      <w:szCs w:val="28"/>
    </w:rPr>
  </w:style>
  <w:style w:type="character" w:customStyle="1" w:styleId="s1">
    <w:name w:val="s1"/>
    <w:basedOn w:val="a0"/>
    <w:uiPriority w:val="99"/>
    <w:rsid w:val="005420EB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5420EB"/>
    <w:rPr>
      <w:rFonts w:ascii="Times New Roman" w:hAnsi="Times New Roman" w:cs="Times New Roman" w:hint="default"/>
    </w:rPr>
  </w:style>
  <w:style w:type="character" w:styleId="a9">
    <w:name w:val="Hyperlink"/>
    <w:semiHidden/>
    <w:unhideWhenUsed/>
    <w:rsid w:val="00AC6F5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7E6D"/>
    <w:pPr>
      <w:ind w:left="720"/>
      <w:contextualSpacing/>
    </w:pPr>
  </w:style>
  <w:style w:type="table" w:styleId="ab">
    <w:name w:val="Table Grid"/>
    <w:basedOn w:val="a1"/>
    <w:uiPriority w:val="59"/>
    <w:rsid w:val="0039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3F09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3F0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F0953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0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aliases w:val="No Spacing,Вводимый текст,Без интервала11"/>
    <w:uiPriority w:val="99"/>
    <w:qFormat/>
    <w:rsid w:val="003F0953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6">
    <w:name w:val="Для таблиц"/>
    <w:basedOn w:val="a"/>
    <w:uiPriority w:val="99"/>
    <w:rsid w:val="003F0953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styleId="a7">
    <w:name w:val="Strong"/>
    <w:basedOn w:val="a0"/>
    <w:qFormat/>
    <w:rsid w:val="003F0953"/>
    <w:rPr>
      <w:b/>
      <w:bCs/>
    </w:rPr>
  </w:style>
  <w:style w:type="paragraph" w:styleId="a8">
    <w:name w:val="No Spacing"/>
    <w:uiPriority w:val="1"/>
    <w:qFormat/>
    <w:rsid w:val="001464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5420EB"/>
    <w:pPr>
      <w:autoSpaceDE w:val="0"/>
      <w:autoSpaceDN w:val="0"/>
      <w:spacing w:line="360" w:lineRule="auto"/>
      <w:ind w:firstLine="851"/>
      <w:jc w:val="both"/>
    </w:pPr>
    <w:rPr>
      <w:rFonts w:eastAsia="Arial Unicode MS"/>
      <w:sz w:val="28"/>
      <w:szCs w:val="28"/>
    </w:rPr>
  </w:style>
  <w:style w:type="character" w:customStyle="1" w:styleId="s1">
    <w:name w:val="s1"/>
    <w:basedOn w:val="a0"/>
    <w:uiPriority w:val="99"/>
    <w:rsid w:val="005420EB"/>
    <w:rPr>
      <w:rFonts w:ascii="Times New Roman" w:hAnsi="Times New Roman" w:cs="Times New Roman" w:hint="default"/>
    </w:rPr>
  </w:style>
  <w:style w:type="character" w:customStyle="1" w:styleId="s3">
    <w:name w:val="s3"/>
    <w:basedOn w:val="a0"/>
    <w:uiPriority w:val="99"/>
    <w:rsid w:val="005420EB"/>
    <w:rPr>
      <w:rFonts w:ascii="Times New Roman" w:hAnsi="Times New Roman" w:cs="Times New Roman" w:hint="default"/>
    </w:rPr>
  </w:style>
  <w:style w:type="character" w:styleId="a9">
    <w:name w:val="Hyperlink"/>
    <w:semiHidden/>
    <w:unhideWhenUsed/>
    <w:rsid w:val="00AC6F5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67E6D"/>
    <w:pPr>
      <w:ind w:left="720"/>
      <w:contextualSpacing/>
    </w:pPr>
  </w:style>
  <w:style w:type="table" w:styleId="ab">
    <w:name w:val="Table Grid"/>
    <w:basedOn w:val="a1"/>
    <w:uiPriority w:val="59"/>
    <w:rsid w:val="0039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u.tsu.ru/historynet/informat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c3b395fdb959bb8d410c4dfa1a86e2aa&amp;url=http%3A%2F%2Fbiblioclub.ru%2Findex.php%3Fpage%3Dbook%26id%3D114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C817-7B9C-48FA-B1C0-ABC154C5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Шишкина</cp:lastModifiedBy>
  <cp:revision>62</cp:revision>
  <dcterms:created xsi:type="dcterms:W3CDTF">2017-08-20T14:29:00Z</dcterms:created>
  <dcterms:modified xsi:type="dcterms:W3CDTF">2019-12-09T14:56:00Z</dcterms:modified>
</cp:coreProperties>
</file>